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F523" w14:textId="55D31936" w:rsidR="00373CF8" w:rsidRPr="00373CF8" w:rsidRDefault="00373CF8" w:rsidP="00373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Лекция </w:t>
      </w:r>
    </w:p>
    <w:p w14:paraId="14FA1D87" w14:textId="77777777" w:rsidR="00373CF8" w:rsidRPr="00373CF8" w:rsidRDefault="00373CF8" w:rsidP="00373C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Экологические условия </w:t>
      </w:r>
      <w:proofErr w:type="gramStart"/>
      <w:r w:rsidRPr="00373C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выращивания  высококачественных</w:t>
      </w:r>
      <w:proofErr w:type="gramEnd"/>
      <w:r w:rsidRPr="00373C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семян.</w:t>
      </w:r>
    </w:p>
    <w:p w14:paraId="5A4B8767" w14:textId="77777777" w:rsidR="00373CF8" w:rsidRPr="00373CF8" w:rsidRDefault="00373CF8" w:rsidP="00373C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Влияние метеорологических условий на качество семян.</w:t>
      </w:r>
    </w:p>
    <w:p w14:paraId="1E965F93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Уровень агротехнического фона. Влияние удобрений на повышение семенной продуктивности.</w:t>
      </w:r>
    </w:p>
    <w:p w14:paraId="09DD4620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pacing w:val="-3"/>
          <w:sz w:val="28"/>
          <w:szCs w:val="28"/>
          <w:lang w:val="kk-KZ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</w:t>
      </w:r>
      <w:r w:rsidRPr="00373CF8">
        <w:rPr>
          <w:rFonts w:ascii="Times New Roman" w:eastAsia="Times New Roman" w:hAnsi="Times New Roman" w:cs="Times New Roman"/>
          <w:spacing w:val="-3"/>
          <w:sz w:val="28"/>
          <w:szCs w:val="28"/>
          <w:lang w:val="ru-RU" w:eastAsia="ru-RU"/>
        </w:rPr>
        <w:t>Биологические основы уборки семенных посевов</w:t>
      </w:r>
      <w:r w:rsidRPr="00373CF8">
        <w:rPr>
          <w:rFonts w:ascii="Times New Roman" w:eastAsia="Times New Roman" w:hAnsi="Times New Roman" w:cs="Times New Roman"/>
          <w:color w:val="FF0000"/>
          <w:spacing w:val="-3"/>
          <w:sz w:val="28"/>
          <w:szCs w:val="28"/>
          <w:lang w:val="ru-RU" w:eastAsia="ru-RU"/>
        </w:rPr>
        <w:t>.</w:t>
      </w:r>
    </w:p>
    <w:p w14:paraId="08D7E430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pacing w:val="-3"/>
          <w:sz w:val="28"/>
          <w:szCs w:val="28"/>
          <w:lang w:val="kk-KZ" w:eastAsia="ru-RU"/>
        </w:rPr>
      </w:pPr>
    </w:p>
    <w:p w14:paraId="5D59BF81" w14:textId="77777777" w:rsidR="00373CF8" w:rsidRPr="00373CF8" w:rsidRDefault="00373CF8" w:rsidP="00373CF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FF0000"/>
          <w:spacing w:val="-3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Урожайные свойства семян определяются их наследственно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стью (генетической природой сорта) и модификационной из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менчивостью, возникающей под воздействием условий окружа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ющей среды. Как известно, высокопродуктивные сорта с цен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ными наследственными качествами создают селекционеры. В задачу агрономов-семеноводов входит выращивание высоко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урожайных семян этих сортов (т. е. с положительными моди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фикациями) не только на этапе элиты, но и на этапах первой, второй и последующих (в зависимости от принятого срока сортообновления) репродукций. При этом положительные моди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 xml:space="preserve">фикации используют для получения высоких урожаев в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произ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водственных  посевах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 где  выращивают товарное  зерно.</w:t>
      </w:r>
    </w:p>
    <w:p w14:paraId="5714AF4C" w14:textId="77777777" w:rsidR="00373CF8" w:rsidRPr="00373CF8" w:rsidRDefault="00373CF8" w:rsidP="00373CF8">
      <w:pPr>
        <w:shd w:val="clear" w:color="auto" w:fill="FFFFFF"/>
        <w:spacing w:before="11" w:after="0" w:line="240" w:lineRule="auto"/>
        <w:ind w:left="14" w:right="14" w:firstLine="317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Действие погодных условий на посевные качества и урожайные свойства семян зерновых культур перекрывает влияние почвенно-климатических    различий природных районов. 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Поэтому условия для производства и заготовок кондиционных семян следует считать вполне бла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гоприятными на всей территории зоны. Опыты подтвердили,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что семена местного (областного) происхождения обеспечива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ют более высокий урожай, чем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kk-KZ" w:eastAsia="ru-RU"/>
        </w:rPr>
        <w:t>с другого района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.</w:t>
      </w:r>
    </w:p>
    <w:p w14:paraId="4F95E4FA" w14:textId="77777777" w:rsidR="00373CF8" w:rsidRPr="00373CF8" w:rsidRDefault="00373CF8" w:rsidP="00373CF8">
      <w:pPr>
        <w:shd w:val="clear" w:color="auto" w:fill="FFFFFF"/>
        <w:spacing w:after="0" w:line="240" w:lineRule="auto"/>
        <w:ind w:left="14" w:right="14" w:firstLine="32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Причиной ухудшения посевных и урожайных качеств семян 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может быть полегание хлебов, вызванное дождями, избыточ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ным односторонним азотным удобрением, густым стеблестоем.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При полегании снижается биологический урожай, возрастают 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потери зерна во время уборки, а главное 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kk-KZ" w:eastAsia="ru-RU"/>
        </w:rPr>
        <w:t>-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 формируются не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качественные семена. Например, биологическая урожайность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озимой пшеницы при полегании снизилась на 0,5 т/га, а недо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бор урожая при посеве семян, полученных с полегших расте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val="ru-RU" w:eastAsia="ru-RU"/>
        </w:rPr>
        <w:t xml:space="preserve">ний, вследствие их пониженного качества составил около </w:t>
      </w:r>
      <w:r w:rsidRPr="00373C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0,35 т/1 а.</w:t>
      </w:r>
    </w:p>
    <w:p w14:paraId="447E3A04" w14:textId="77777777" w:rsidR="00373CF8" w:rsidRPr="00373CF8" w:rsidRDefault="00373CF8" w:rsidP="00373CF8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Для предупреждения полегания семенных посевов зерновых культур и получения высококачественных семян проводят об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работку посевов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ретардантами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.</w:t>
      </w:r>
    </w:p>
    <w:p w14:paraId="39847436" w14:textId="77777777" w:rsidR="00373CF8" w:rsidRPr="00373CF8" w:rsidRDefault="00373CF8" w:rsidP="00373CF8">
      <w:pPr>
        <w:shd w:val="clear" w:color="auto" w:fill="FFFFFF"/>
        <w:spacing w:after="0" w:line="240" w:lineRule="auto"/>
        <w:ind w:firstLine="31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val="ru-RU" w:eastAsia="ru-RU"/>
        </w:rPr>
        <w:t>Агротехнические условия.</w:t>
      </w:r>
      <w:r w:rsidRPr="00373C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ru-RU"/>
        </w:rPr>
        <w:t xml:space="preserve"> Цель специализированных семе</w:t>
      </w:r>
      <w:r w:rsidRPr="00373C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новодческих хозяйств, бригад и отделений крупных колхозов и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совхозов в условиях промышленного семеноводства — получе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ние не только высокоурожайных семян, но и максимальных урожаев с единицы площади. Растения формируют высокий урожай и качественные семена только в благоприятных усло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виях выращивания. Поэтому велика роль как комплексной 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агротехники и культуры земледелия в целом, так и каждого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агротехнического приема (выбор предшественников, сроки и 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способы посева, нормы высева, система удобрения, сроки и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способы уборки и др.)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lastRenderedPageBreak/>
        <w:t>при выращивании семян зерновых куль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тур в семеноводческих севооборотах.</w:t>
      </w:r>
    </w:p>
    <w:p w14:paraId="296AFD68" w14:textId="77777777" w:rsidR="00373CF8" w:rsidRPr="00373CF8" w:rsidRDefault="00373CF8" w:rsidP="00373CF8">
      <w:pPr>
        <w:shd w:val="clear" w:color="auto" w:fill="FFFFFF"/>
        <w:spacing w:after="0" w:line="240" w:lineRule="auto"/>
        <w:ind w:firstLine="33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Не всегда при высоком урожае формируются семена с вы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сокоурожайными свойствами. Это связано с неодинаковым 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влиянием того или иного агротехнического приема на величину 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урожая и урожайные свойства семян. Прямое действие поло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жительного агроприема на урожайность, как правило, выше, </w:t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чем его влияние </w:t>
      </w:r>
      <w:proofErr w:type="gramStart"/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на  урожайные</w:t>
      </w:r>
      <w:proofErr w:type="gramEnd"/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 свойства семян,  проявляемые </w:t>
      </w:r>
      <w:r w:rsidRPr="00373CF8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val="ru-RU" w:eastAsia="ru-RU"/>
        </w:rPr>
        <w:t xml:space="preserve">в урожайности первого поколения. Величина урожая зависит 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от оптимального соотношения числа растений на </w:t>
      </w:r>
      <w:smartTag w:uri="urn:schemas-microsoft-com:office:smarttags" w:element="metricconverter">
        <w:smartTagPr>
          <w:attr w:name="ProductID" w:val="1 га"/>
        </w:smartTagPr>
        <w:r w:rsidRPr="00373CF8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  <w:lang w:val="ru-RU" w:eastAsia="ru-RU"/>
          </w:rPr>
          <w:t>1 га</w:t>
        </w:r>
      </w:smartTag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 и про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>дуктивности каждого растения, а урожайные достоинства се</w:t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мян определяются их величиной и выравненностью, энергией 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прорастания и всхожестью, силой роста, содержанием белка,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 xml:space="preserve">устойчивостью к болезням и т  </w:t>
      </w:r>
    </w:p>
    <w:p w14:paraId="088844B1" w14:textId="77777777" w:rsidR="00373CF8" w:rsidRPr="00373CF8" w:rsidRDefault="00373CF8" w:rsidP="00373CF8">
      <w:pPr>
        <w:shd w:val="clear" w:color="auto" w:fill="FFFFFF"/>
        <w:spacing w:after="0" w:line="240" w:lineRule="auto"/>
        <w:ind w:firstLine="33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С учетом сказанного следует разрабатывать специальную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семеноводческую агротехнику, обеспечивающую применитель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но к биологическим особенностям и требованиям различных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сортов и гибридов наилучшие условия для развития каждого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растения в отдельности и выращивания высокоурожайных се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мян.</w:t>
      </w:r>
    </w:p>
    <w:p w14:paraId="6EBFFFD5" w14:textId="77777777" w:rsidR="00373CF8" w:rsidRPr="00373CF8" w:rsidRDefault="00373CF8" w:rsidP="00373CF8">
      <w:pPr>
        <w:shd w:val="clear" w:color="auto" w:fill="FFFFFF"/>
        <w:spacing w:after="0" w:line="240" w:lineRule="auto"/>
        <w:ind w:firstLine="46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Семенные посевы нужно размещать по лучшим предше</w:t>
      </w:r>
      <w:r w:rsidRPr="00373CF8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val="ru-RU" w:eastAsia="ru-RU"/>
        </w:rPr>
        <w:t>ственникам,</w:t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обеспечивающим благоприятные условия для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развития и созревания растений, а также исключающим воз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softHyphen/>
        <w:t>можность их видового и сортового засорения.</w:t>
      </w:r>
    </w:p>
    <w:p w14:paraId="56C67DCC" w14:textId="77777777" w:rsidR="00373CF8" w:rsidRPr="00373CF8" w:rsidRDefault="00373CF8" w:rsidP="00373CF8">
      <w:pPr>
        <w:shd w:val="clear" w:color="auto" w:fill="FFFFFF"/>
        <w:spacing w:after="0" w:line="240" w:lineRule="auto"/>
        <w:ind w:firstLine="37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Нормы </w:t>
      </w:r>
      <w:r w:rsidRPr="00373CF8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val="ru-RU" w:eastAsia="ru-RU"/>
        </w:rPr>
        <w:t>высева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 и </w:t>
      </w:r>
      <w:r w:rsidRPr="00373CF8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val="ru-RU" w:eastAsia="ru-RU"/>
        </w:rPr>
        <w:t>способы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val="ru-RU" w:eastAsia="ru-RU"/>
        </w:rPr>
        <w:t>посева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 регулируют гус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  <w:t xml:space="preserve">тоту растений, которая, в свою очередь, влияет на развитие 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>растений, их кустистость и ветвистость, продуктивность и вели</w:t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чину семян. По мере увеличения (до известного предела) нор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мы высева кустистость и продуктивность одного растения сни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жаются, несколько уменьшается и масса 1000 семян, тогда как </w:t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урожайность растет. В этом случае урожай зерна создается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главным образом за счет центральных стеблей, а зерно отли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чается большей выравненностью.</w:t>
      </w:r>
    </w:p>
    <w:p w14:paraId="17D4D8D9" w14:textId="77777777" w:rsidR="00373CF8" w:rsidRPr="00373CF8" w:rsidRDefault="00373CF8" w:rsidP="00373CF8">
      <w:pPr>
        <w:shd w:val="clear" w:color="auto" w:fill="FFFFFF"/>
        <w:spacing w:after="0" w:line="240" w:lineRule="auto"/>
        <w:ind w:firstLine="56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Применение оптимальных норм высева обеспечивает благо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приятные условия для формирования полноценных семян и по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лучения высокого урожая. Нормы высева на семенных посевах должны быть равны нормам, установленным в данной зоне для 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товарных посевов, или ниже их на 10—15%. Широкорядные </w:t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посевы применяют, если необходимо ускорить размножение 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семян дефицитного сорта.</w:t>
      </w:r>
    </w:p>
    <w:p w14:paraId="5B8FB939" w14:textId="77777777" w:rsidR="00373CF8" w:rsidRPr="00373CF8" w:rsidRDefault="00373CF8" w:rsidP="00373CF8">
      <w:pPr>
        <w:shd w:val="clear" w:color="auto" w:fill="FFFFFF"/>
        <w:spacing w:after="0" w:line="240" w:lineRule="auto"/>
        <w:ind w:firstLine="3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val="ru-RU" w:eastAsia="ru-RU"/>
        </w:rPr>
        <w:t>Сроки</w:t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val="ru-RU" w:eastAsia="ru-RU"/>
        </w:rPr>
        <w:t>посева</w:t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тоже существенно влияют на качество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семян. Устанавливают сроки с учетом биологических особен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val="ru-RU" w:eastAsia="ru-RU"/>
        </w:rPr>
        <w:t xml:space="preserve">ностей полевых культур и экологических факторов каждой 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зоны: срок посева озимых хлебов должен обеспечивать благо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приятные условия для осеннего их развития и подготовки к пе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резимовке; для ранних яровых культур наиболее предпочтите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лен возможно ранний срок посева — при наступлении посевной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зрелости почвы; для поздних яровых культур — при установ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лении оптимальной для каждой культуры температуры посев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  <w:t>ного слоя почвы и когда минует опасность    возврата холодов.</w:t>
      </w:r>
    </w:p>
    <w:p w14:paraId="33C1A8FB" w14:textId="77777777" w:rsidR="00373CF8" w:rsidRPr="00373CF8" w:rsidRDefault="00373CF8" w:rsidP="00373CF8">
      <w:pPr>
        <w:shd w:val="clear" w:color="auto" w:fill="FFFFFF"/>
        <w:spacing w:after="0" w:line="240" w:lineRule="auto"/>
        <w:ind w:firstLine="3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Рациональное применение </w:t>
      </w:r>
      <w:r w:rsidRPr="00373CF8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val="ru-RU" w:eastAsia="ru-RU"/>
        </w:rPr>
        <w:t>удобрений,</w:t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при котором рас</w:t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тения полностью обеспечиваются всеми элементами питания в 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>наилучшем их сочетании, гарантирует формирование высокока</w:t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чественных семян. Практика показала, что азотные удобрения, 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обеспечивая повышение общей урожайности, не способствуют </w:t>
      </w:r>
      <w:r w:rsidRPr="00373CF8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t xml:space="preserve">образованию высокоурожайных семян (уменьшается масса 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1000 семян, увеличивается доля щуплых семян, снижается си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softHyphen/>
        <w:t xml:space="preserve">ла роста). Фосфорные удобрения </w:t>
      </w:r>
      <w:proofErr w:type="gramStart"/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положительно  влияют</w:t>
      </w:r>
      <w:proofErr w:type="gramEnd"/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 на се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менную продуктивность, а также на посевные качества и уро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 xml:space="preserve">жайные свойства семян, повышают устойчивость растений к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неблагоприятным факторам, ускоряют созревание семян. Ка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лийные удобрения усиливают устойчивость растений к полега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нию, способствуют образованию в семенах крахмала и улучше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нию их посевных качеств.</w:t>
      </w:r>
    </w:p>
    <w:p w14:paraId="277C86E4" w14:textId="77777777" w:rsidR="00373CF8" w:rsidRPr="00373CF8" w:rsidRDefault="00373CF8" w:rsidP="00373CF8">
      <w:pPr>
        <w:shd w:val="clear" w:color="auto" w:fill="FFFFFF"/>
        <w:spacing w:after="0" w:line="240" w:lineRule="auto"/>
        <w:ind w:left="10" w:right="14" w:firstLine="32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Производственные данные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 xml:space="preserve">последних лет (особенно </w:t>
      </w:r>
      <w:smartTag w:uri="urn:schemas-microsoft-com:office:smarttags" w:element="metricconverter">
        <w:smartTagPr>
          <w:attr w:name="ProductID" w:val="1986 г"/>
        </w:smartTagPr>
        <w:r w:rsidRPr="00373CF8">
          <w:rPr>
            <w:rFonts w:ascii="Times New Roman" w:eastAsia="Times New Roman" w:hAnsi="Times New Roman" w:cs="Times New Roman"/>
            <w:color w:val="000000"/>
            <w:spacing w:val="7"/>
            <w:sz w:val="28"/>
            <w:szCs w:val="28"/>
            <w:lang w:val="ru-RU" w:eastAsia="ru-RU"/>
          </w:rPr>
          <w:t>1986 г</w:t>
        </w:r>
      </w:smartTag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.) показа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 w:eastAsia="ru-RU"/>
        </w:rPr>
        <w:t xml:space="preserve">ли, что обильное одностороннее применение жидких азотных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удобрений на семенных посевах, повышая урожайность куль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туры, приводит к ухудшению посевных качеств семян и забо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>леванию их (черный зародыш и другие болезни)</w:t>
      </w:r>
      <w:proofErr w:type="gramStart"/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. </w:t>
      </w:r>
      <w:r w:rsidRPr="00373CF8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t>,</w:t>
      </w:r>
      <w:proofErr w:type="gramEnd"/>
      <w:r w:rsidRPr="00373CF8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t xml:space="preserve"> На урожайность и качество семян влияют и микроудобре</w:t>
      </w:r>
      <w:r w:rsidRPr="00373CF8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-RU" w:eastAsia="ru-RU"/>
        </w:rPr>
        <w:t xml:space="preserve">ния (бор, марганец, медь, цинк и др.). Они повышают общую </w:t>
      </w:r>
      <w:r w:rsidRPr="00373CF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физиологическую активность и устойчивость растений к болез</w:t>
      </w:r>
      <w:r w:rsidRPr="00373CF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ru-RU" w:eastAsia="ru-RU"/>
        </w:rPr>
        <w:t>ням.</w:t>
      </w:r>
    </w:p>
    <w:p w14:paraId="6F4FAD45" w14:textId="77777777" w:rsidR="00373CF8" w:rsidRPr="00373CF8" w:rsidRDefault="00373CF8" w:rsidP="00373C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val="ru-RU" w:eastAsia="ru-RU"/>
        </w:rPr>
        <w:t>Способ</w:t>
      </w:r>
      <w:r w:rsidRPr="00373CF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t>уборки семенных посевов зависит от биологи</w:t>
      </w:r>
      <w:r w:rsidRPr="00373CF8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ческого состояния растений и зерна: например, раздельную 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t>уборку проводят в фазе восковой спелости при влажности зер</w:t>
      </w:r>
      <w:r w:rsidRPr="00373CF8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на 35—20%, а прямое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>комбайнирование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 — в фазе полной спе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softHyphen/>
      </w:r>
      <w:r w:rsidRPr="00373CF8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val="ru-RU" w:eastAsia="ru-RU"/>
        </w:rPr>
        <w:t xml:space="preserve">лости при влажности зерна 18—14%. Отражается ли способ </w:t>
      </w:r>
      <w:r w:rsidRPr="00373CF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val="ru-RU" w:eastAsia="ru-RU"/>
        </w:rPr>
        <w:t xml:space="preserve">уборки на качестве семян? Опытами, поставленными в разных </w:t>
      </w:r>
      <w:r w:rsidRPr="00373CF8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val="ru-RU" w:eastAsia="ru-RU"/>
        </w:rPr>
        <w:t xml:space="preserve">зонах страны, установлено, что урожайные свойства семян </w:t>
      </w:r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зерновых культур были высокими как при раздельной уборке в фазе восковой спелости, так и при своевременной уборке прямым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комбайнированием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. Семенные посевы необходимы убирать в короткий </w:t>
      </w:r>
      <w:proofErr w:type="gram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срок  в</w:t>
      </w:r>
      <w:proofErr w:type="gram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 течении 6-8 дней. Задержка с подбором и обмолотом валков, уборка перезревшего зерна сильно снижают качество семян и сопровождаются большими потерями. Лабораторная всхожесть при своевременном уборке раздельным способом и прямым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комбайнированием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 соответственно 94 и 95 % а при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перележке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 78-84 </w:t>
      </w:r>
      <w:proofErr w:type="gram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%.Снизились</w:t>
      </w:r>
      <w:proofErr w:type="gram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 м урожайные свойства семян на 2,3-4,5 ц/га. При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перележке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 и на 2,1-3,1 ц/га при перестое на корню.</w:t>
      </w:r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kk-KZ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При </w:t>
      </w:r>
      <w:proofErr w:type="spellStart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>перележке</w:t>
      </w:r>
      <w:proofErr w:type="spellEnd"/>
      <w:r w:rsidRPr="00373CF8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val="ru-RU" w:eastAsia="ru-RU"/>
        </w:rPr>
        <w:t xml:space="preserve"> хлебов в валках качество семян снижалось сильнее, чем при перестое на корню.</w:t>
      </w:r>
    </w:p>
    <w:p w14:paraId="5EB7251A" w14:textId="77777777" w:rsidR="00373CF8" w:rsidRPr="00373CF8" w:rsidRDefault="00373CF8" w:rsidP="00373CF8">
      <w:pPr>
        <w:shd w:val="clear" w:color="auto" w:fill="FFFFFF"/>
        <w:spacing w:after="0" w:line="240" w:lineRule="auto"/>
        <w:ind w:left="54"/>
        <w:jc w:val="center"/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val="ru-RU" w:eastAsia="ru-RU"/>
        </w:rPr>
        <w:t>Список использованной литературы:</w:t>
      </w:r>
    </w:p>
    <w:p w14:paraId="33174C29" w14:textId="77777777" w:rsidR="00373CF8" w:rsidRPr="00373CF8" w:rsidRDefault="00373CF8" w:rsidP="00373C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1.Можаев Н.А., </w:t>
      </w:r>
      <w:proofErr w:type="spell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Аринов</w:t>
      </w:r>
      <w:proofErr w:type="spell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К.К., Нургалиев А.Н., Можаев А.Н. Растениеводство,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Акмола,  1996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352 с</w:t>
      </w:r>
    </w:p>
    <w:p w14:paraId="1FD18216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val="ru-RU" w:eastAsia="ru-RU"/>
        </w:rPr>
      </w:pPr>
      <w:r w:rsidRPr="00373CF8">
        <w:rPr>
          <w:rFonts w:ascii="KZ Times New Roman" w:eastAsia="Times New Roman" w:hAnsi="KZ Times New Roman" w:cs="Times New Roman"/>
          <w:sz w:val="28"/>
          <w:szCs w:val="28"/>
          <w:lang w:val="ru-RU" w:eastAsia="ru-RU"/>
        </w:rPr>
        <w:t>2.</w:t>
      </w:r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 xml:space="preserve">Нургалиев А.Н., Сорокина Т.А., </w:t>
      </w:r>
      <w:proofErr w:type="spellStart"/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>Аринов</w:t>
      </w:r>
      <w:proofErr w:type="spellEnd"/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 xml:space="preserve"> К.К., Искаков М.А. Вопросы семеноведения зерновых культур в Северном Казахстане (учебное пособие). Целиноград, </w:t>
      </w:r>
      <w:smartTag w:uri="urn:schemas-microsoft-com:office:smarttags" w:element="metricconverter">
        <w:smartTagPr>
          <w:attr w:name="ProductID" w:val="1984 г"/>
        </w:smartTagPr>
        <w:r w:rsidRPr="00373CF8">
          <w:rPr>
            <w:rFonts w:ascii="KZ Times New Roman" w:eastAsia="Times New Roman" w:hAnsi="KZ Times New Roman" w:cs="Times New Roman"/>
            <w:sz w:val="28"/>
            <w:szCs w:val="28"/>
            <w:lang w:val="ru-MD" w:eastAsia="ru-RU"/>
          </w:rPr>
          <w:t>1984 г</w:t>
        </w:r>
      </w:smartTag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>.</w:t>
      </w:r>
    </w:p>
    <w:p w14:paraId="43783A84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3.Гриценко В.В. Калошина З.М.   Семеноведение полевых культур,</w:t>
      </w:r>
      <w:r w:rsidRPr="00373CF8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spacing w:val="-8"/>
          <w:sz w:val="28"/>
          <w:szCs w:val="28"/>
          <w:lang w:val="ru-RU" w:eastAsia="ru-RU"/>
        </w:rPr>
        <w:t>М.1984</w:t>
      </w:r>
    </w:p>
    <w:p w14:paraId="7669C074" w14:textId="434C011A" w:rsidR="00373CF8" w:rsidRPr="00373CF8" w:rsidRDefault="00373CF8" w:rsidP="00373C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ru-RU" w:eastAsia="ru-RU"/>
        </w:rPr>
        <w:t>Лекция</w:t>
      </w:r>
    </w:p>
    <w:p w14:paraId="52090E90" w14:textId="77777777" w:rsidR="00373CF8" w:rsidRPr="00373CF8" w:rsidRDefault="00373CF8" w:rsidP="00373C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Подготовка семян к посеву</w:t>
      </w:r>
    </w:p>
    <w:p w14:paraId="40807DDC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ind w:left="357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1.Очистка семян. </w:t>
      </w:r>
    </w:p>
    <w:p w14:paraId="1C6928B5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kk-KZ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ru-RU"/>
        </w:rPr>
        <w:t xml:space="preserve">2.Предпосевное прогревание семян и </w:t>
      </w:r>
      <w:r w:rsidRPr="00373C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другие приемы подготовки семян.</w:t>
      </w:r>
    </w:p>
    <w:p w14:paraId="094B5BAF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ind w:left="357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>3.Экономи</w:t>
      </w:r>
      <w:r w:rsidRPr="00373CF8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val="ru-RU" w:eastAsia="ru-RU"/>
        </w:rPr>
        <w:t>ческая эффективность п</w:t>
      </w:r>
      <w:r w:rsidRPr="00373CF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val="ru-RU" w:eastAsia="ru-RU"/>
        </w:rPr>
        <w:t>ротравливание.</w:t>
      </w:r>
      <w:r w:rsidRPr="00373C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 xml:space="preserve"> </w:t>
      </w:r>
    </w:p>
    <w:p w14:paraId="2B08F755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Приемы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повышения  урожайных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и  посевных  свойств семян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</w:p>
    <w:p w14:paraId="1205388C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могут быть подразделены на две категории. Первая - повышение урожайных и посевных свойств семян за счет создания специальных условий для роста и развития растений на семенных участках. Вторая - повышение урожайных свойств за счет очистки, сортировки, хранения и приемов предпосевной обработки семян.</w:t>
      </w:r>
    </w:p>
    <w:p w14:paraId="6D56FCF7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Некоторые приемы улучшения посевных качеств семян приве</w:t>
      </w:r>
      <w:r w:rsidRPr="00373CF8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дены ниже. </w:t>
      </w:r>
      <w:r w:rsidRPr="00373CF8">
        <w:rPr>
          <w:rFonts w:ascii="Times New Roman" w:eastAsia="Times New Roman" w:hAnsi="Times New Roman" w:cs="Times New Roman"/>
          <w:b/>
          <w:spacing w:val="-1"/>
          <w:sz w:val="28"/>
          <w:szCs w:val="28"/>
          <w:lang w:val="ru-RU" w:eastAsia="ru-RU"/>
        </w:rPr>
        <w:t>1.</w:t>
      </w:r>
      <w:r w:rsidRPr="00373CF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Очистка семян </w:t>
      </w:r>
    </w:p>
    <w:p w14:paraId="3D339315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Полученное при уборке зерно содержит примеси семян, плодов, соплодий, обломков вегетативных органов сорняков, поврежденные, щуплые зерна основной культуры, комки земли и другие примеси. Часто они могут иметь повышенную влажность, что ведет к самосогреванию зерна на токах, повреждению его плесенью, прорастанию. Поэтому очень важно выделить из исходного вороха и сохранить для посева наиболее ценную фракцию созревших и выполненных семян, что достигается с помощью первичной очистки, временного консервирования, сушки, сортирования и ряда других дополнительных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 вспомогательных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процессов  по  обработке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семян. </w:t>
      </w:r>
      <w:r w:rsidRPr="00373CF8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 xml:space="preserve">С помощью </w:t>
      </w:r>
      <w:r w:rsidRPr="00373CF8">
        <w:rPr>
          <w:rFonts w:ascii="Times New Roman" w:eastAsia="Times New Roman" w:hAnsi="Times New Roman" w:cs="Times New Roman"/>
          <w:spacing w:val="-1"/>
          <w:sz w:val="28"/>
          <w:szCs w:val="28"/>
          <w:lang w:val="kk-KZ" w:eastAsia="ru-RU"/>
        </w:rPr>
        <w:t>о</w:t>
      </w:r>
      <w:r w:rsidRPr="00373CF8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чистки и сортиров амия семян решаются три глав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ные задачи: </w:t>
      </w:r>
    </w:p>
    <w:p w14:paraId="7E9E5023" w14:textId="77777777" w:rsidR="00373CF8" w:rsidRPr="00373CF8" w:rsidRDefault="00373CF8" w:rsidP="00373CF8">
      <w:pPr>
        <w:shd w:val="clear" w:color="auto" w:fill="FFFFFF"/>
        <w:tabs>
          <w:tab w:val="right" w:pos="7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1) удаление примесей и получение чистых семян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основной  культуры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согласно  нормам государственного  стандарта;</w:t>
      </w:r>
    </w:p>
    <w:p w14:paraId="1A7541CF" w14:textId="77777777" w:rsidR="00373CF8" w:rsidRPr="00373CF8" w:rsidRDefault="00373CF8" w:rsidP="00373CF8">
      <w:pPr>
        <w:widowControl w:val="0"/>
        <w:numPr>
          <w:ilvl w:val="0"/>
          <w:numId w:val="1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улучшение физических показателей семян;</w:t>
      </w:r>
    </w:p>
    <w:p w14:paraId="1F6A55AD" w14:textId="77777777" w:rsidR="00373CF8" w:rsidRPr="00373CF8" w:rsidRDefault="00373CF8" w:rsidP="00373CF8">
      <w:pPr>
        <w:widowControl w:val="0"/>
        <w:numPr>
          <w:ilvl w:val="0"/>
          <w:numId w:val="1"/>
        </w:numPr>
        <w:shd w:val="clear" w:color="auto" w:fill="FFFFFF"/>
        <w:tabs>
          <w:tab w:val="left" w:pos="7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выделение для посева самых урожайных семян.</w:t>
      </w:r>
    </w:p>
    <w:p w14:paraId="4D659F85" w14:textId="77777777" w:rsidR="00373CF8" w:rsidRPr="00373CF8" w:rsidRDefault="00373CF8" w:rsidP="00373CF8">
      <w:pPr>
        <w:shd w:val="clear" w:color="auto" w:fill="FFFFFF"/>
        <w:spacing w:after="0" w:line="240" w:lineRule="auto"/>
        <w:ind w:firstLine="43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Новым способом является также фотоэлектронное сепариро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вание семян и примесей по цвету: темные заряженные частицы отделяются от более светлых незаряженных.</w:t>
      </w:r>
    </w:p>
    <w:p w14:paraId="4EA58AB5" w14:textId="77777777" w:rsidR="00373CF8" w:rsidRPr="00373CF8" w:rsidRDefault="00373CF8" w:rsidP="00373CF8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Чтобы правильно выбрать решета для очистки и сортирования семян, проводят пробное просеивание семенного материала на ре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шетах вручную, а затем пропускают небольшую партию семян через машинку.</w:t>
      </w:r>
    </w:p>
    <w:p w14:paraId="3FC70FFB" w14:textId="77777777" w:rsidR="00373CF8" w:rsidRPr="00373CF8" w:rsidRDefault="00373CF8" w:rsidP="00373CF8">
      <w:pPr>
        <w:shd w:val="clear" w:color="auto" w:fill="FFFFFF"/>
        <w:spacing w:after="0" w:line="240" w:lineRule="auto"/>
        <w:ind w:firstLine="42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Одновременно с очисткой от других примесей зерноочистительные машины разделяют зерно основной культуры по величине. </w:t>
      </w:r>
    </w:p>
    <w:p w14:paraId="52BCDBEF" w14:textId="77777777" w:rsidR="00373CF8" w:rsidRPr="00373CF8" w:rsidRDefault="00373CF8" w:rsidP="00373CF8">
      <w:pPr>
        <w:shd w:val="clear" w:color="auto" w:fill="FFFFFF"/>
        <w:spacing w:after="0" w:line="240" w:lineRule="auto"/>
        <w:ind w:firstLine="43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Лучше всего использовать очистительные машины ОВС-3,0 (обладая высокой производительностью, хорошей маневренностью, они удовлетворяют современным требованиям, предъявляемым к очистке). Воздушно-тепловой обогрев семян.</w:t>
      </w:r>
    </w:p>
    <w:p w14:paraId="324E522A" w14:textId="77777777" w:rsidR="00373CF8" w:rsidRPr="00373CF8" w:rsidRDefault="00373CF8" w:rsidP="00373CF8">
      <w:pPr>
        <w:shd w:val="clear" w:color="auto" w:fill="FFFFFF"/>
        <w:spacing w:after="0" w:line="240" w:lineRule="auto"/>
        <w:ind w:firstLine="44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val="ru-RU" w:eastAsia="ru-RU"/>
        </w:rPr>
        <w:t xml:space="preserve">2.Предпосевное прогревание семян и </w:t>
      </w:r>
      <w:r w:rsidRPr="00373CF8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val="ru-RU" w:eastAsia="ru-RU"/>
        </w:rPr>
        <w:t xml:space="preserve">другие приемы подготовки семян. 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Полновесные, зрелые, здоровые и выравненные семена дают дружные всходы и обеспечивают получение высокого урожая. По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 xml:space="preserve">ниженная всхожесть зерновых и других полевых культур нередко обусловлена особым физиологическим состоянием семян. К. моменту уборки семена зерновых и других культур всегда обладают хорошей всхожестью, так как в них не успевают заканчиваться сложные биохимические процессы превращения сложных запасных питательных веществ в легкодоступные подвижные 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соединения. В зависимости от культуры, сорта, условий формирования, налива и созревания семян этот период послеуборочного дозрева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 xml:space="preserve">ния продолжается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 1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—3 недель до  1—2 месяцев и более.</w:t>
      </w:r>
    </w:p>
    <w:p w14:paraId="01B2F625" w14:textId="77777777" w:rsidR="00373CF8" w:rsidRPr="00373CF8" w:rsidRDefault="00373CF8" w:rsidP="00373CF8">
      <w:pPr>
        <w:shd w:val="clear" w:color="auto" w:fill="FFFFFF"/>
        <w:spacing w:after="0" w:line="240" w:lineRule="auto"/>
        <w:ind w:firstLine="43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случае быстрого наступления холодов семена с незакончен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ными периодами послеуборочного дозревания и повышенной влаж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ностью могут остаться в таком состоянии до посева. При посеве такими семенами всходы получаются недружными, изреженными, урожай резко снижается.</w:t>
      </w:r>
    </w:p>
    <w:p w14:paraId="49999799" w14:textId="77777777" w:rsidR="00373CF8" w:rsidRPr="00373CF8" w:rsidRDefault="00373CF8" w:rsidP="00373CF8">
      <w:pP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Чтобы повысить всхожесть семян, не закончивших послеубо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рочное дозревание или находящихся в состоянии вторичного по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коя, их за 2—3 недели до посева подвергают воздушно-тепловому обогреву на солнце в течение 3—5 дней. Воздушно-тепловой обо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грев на солнце не только сокращает период послеуборочного до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 xml:space="preserve">зревания семян, но и частично обеззараживает их, так как солнечные лучи обладают бактерицидными свойствами. </w:t>
      </w:r>
    </w:p>
    <w:p w14:paraId="24599E3B" w14:textId="77777777" w:rsidR="00373CF8" w:rsidRPr="00373CF8" w:rsidRDefault="00373CF8" w:rsidP="00373CF8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val="ru-RU" w:eastAsia="ru-RU"/>
        </w:rPr>
        <w:t>3.Экономи</w:t>
      </w:r>
      <w:r w:rsidRPr="00373CF8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 w:eastAsia="ru-RU"/>
        </w:rPr>
        <w:t>ческая эффективность п</w:t>
      </w:r>
      <w:r w:rsidRPr="00373CF8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val="ru-RU" w:eastAsia="ru-RU"/>
        </w:rPr>
        <w:t>ротравливание.</w:t>
      </w:r>
      <w:r w:rsidRPr="00373CF8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Протравливание семян способствует: обеззараживанию семян растений различных культур от возбудителей болезней, передающихся через семенной материал; сохранению посевных качеств семян во время хранения и защиты высеянных семян и проростков от </w:t>
      </w:r>
      <w:proofErr w:type="spell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плесневения</w:t>
      </w:r>
      <w:proofErr w:type="spell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повреждения </w:t>
      </w:r>
      <w:proofErr w:type="spell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почвообитающими</w:t>
      </w:r>
      <w:proofErr w:type="spell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вредителями; ослаблению отрицательного действия  механических  повреждений семян в «результате усиления их защитных свойств против разви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тия микроорганизмов; повышению энергии прорастания и полевой всхожести семян; стимулированию роста и развития под воздействием препаратов; улучшению зимовки 'озимых культур, обеспечивающей нормальную густоту всходов. В результате положитель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ного воздействия протравителей на семена, проростки и всходы повышается урожайность всех полевых культур.</w:t>
      </w:r>
    </w:p>
    <w:p w14:paraId="1D17F927" w14:textId="77777777" w:rsidR="00373CF8" w:rsidRPr="00373CF8" w:rsidRDefault="00373CF8" w:rsidP="00373CF8">
      <w:pPr>
        <w:shd w:val="clear" w:color="auto" w:fill="FFFFFF"/>
        <w:spacing w:after="0" w:line="240" w:lineRule="auto"/>
        <w:ind w:firstLine="44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Протравливание  заключительный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этап подготовки семян к посеву. Поэтому перед обработкой препаратами они должны быть доведены до кондиций по всем показателям. При сухом и полу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сухом протравливании используют следующие химические препа</w:t>
      </w: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oftHyphen/>
        <w:t>раты в указанных дозах.</w:t>
      </w:r>
    </w:p>
    <w:p w14:paraId="3BBE1E17" w14:textId="77777777" w:rsidR="00373CF8" w:rsidRPr="00373CF8" w:rsidRDefault="00373CF8" w:rsidP="00373CF8">
      <w:pPr>
        <w:shd w:val="clear" w:color="auto" w:fill="FFFFFF"/>
        <w:spacing w:after="0" w:line="240" w:lineRule="auto"/>
        <w:ind w:left="54"/>
        <w:jc w:val="center"/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lang w:val="ru-RU" w:eastAsia="ru-RU"/>
        </w:rPr>
        <w:t>Список использованной литературы:</w:t>
      </w:r>
    </w:p>
    <w:p w14:paraId="079538CB" w14:textId="77777777" w:rsidR="00373CF8" w:rsidRPr="00373CF8" w:rsidRDefault="00373CF8" w:rsidP="00373CF8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1.Можаев Н.А., </w:t>
      </w:r>
      <w:proofErr w:type="spell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Аринов</w:t>
      </w:r>
      <w:proofErr w:type="spell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К.К., Нургалиев А.Н., Можаев А.Н. Растениеводство, </w:t>
      </w:r>
      <w:proofErr w:type="gramStart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Акмола,  1996</w:t>
      </w:r>
      <w:proofErr w:type="gramEnd"/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352 с</w:t>
      </w:r>
    </w:p>
    <w:p w14:paraId="02B06E76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val="ru-RU" w:eastAsia="ru-RU"/>
        </w:rPr>
      </w:pPr>
      <w:r w:rsidRPr="00373CF8">
        <w:rPr>
          <w:rFonts w:ascii="KZ Times New Roman" w:eastAsia="Times New Roman" w:hAnsi="KZ Times New Roman" w:cs="Times New Roman"/>
          <w:sz w:val="28"/>
          <w:szCs w:val="28"/>
          <w:lang w:val="ru-RU" w:eastAsia="ru-RU"/>
        </w:rPr>
        <w:t>2.</w:t>
      </w:r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 xml:space="preserve">Нургалиев А.Н., Сорокина Т.А., </w:t>
      </w:r>
      <w:proofErr w:type="spellStart"/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>Аринов</w:t>
      </w:r>
      <w:proofErr w:type="spellEnd"/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 xml:space="preserve"> К.К., Искаков М.А. Вопросы семеноведения зерновых культур в Северном Казахстане (учебное пособие). Целиноград, </w:t>
      </w:r>
      <w:smartTag w:uri="urn:schemas-microsoft-com:office:smarttags" w:element="metricconverter">
        <w:smartTagPr>
          <w:attr w:name="ProductID" w:val="1984 г"/>
        </w:smartTagPr>
        <w:r w:rsidRPr="00373CF8">
          <w:rPr>
            <w:rFonts w:ascii="KZ Times New Roman" w:eastAsia="Times New Roman" w:hAnsi="KZ Times New Roman" w:cs="Times New Roman"/>
            <w:sz w:val="28"/>
            <w:szCs w:val="28"/>
            <w:lang w:val="ru-MD" w:eastAsia="ru-RU"/>
          </w:rPr>
          <w:t>1984 г</w:t>
        </w:r>
      </w:smartTag>
      <w:r w:rsidRPr="00373CF8">
        <w:rPr>
          <w:rFonts w:ascii="KZ Times New Roman" w:eastAsia="Times New Roman" w:hAnsi="KZ Times New Roman" w:cs="Times New Roman"/>
          <w:sz w:val="28"/>
          <w:szCs w:val="28"/>
          <w:lang w:val="ru-MD" w:eastAsia="ru-RU"/>
        </w:rPr>
        <w:t>.</w:t>
      </w:r>
    </w:p>
    <w:p w14:paraId="458A4683" w14:textId="77777777" w:rsidR="00373CF8" w:rsidRPr="00373CF8" w:rsidRDefault="00373CF8" w:rsidP="00373C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val="ru-RU" w:eastAsia="ru-RU"/>
        </w:rPr>
      </w:pPr>
      <w:r w:rsidRPr="00373C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3.Гриценко В.В. Калошина З.М. Семеноведение полевых культур,</w:t>
      </w:r>
      <w:r w:rsidRPr="00373CF8">
        <w:rPr>
          <w:rFonts w:ascii="Times New Roman" w:eastAsia="Times New Roman" w:hAnsi="Times New Roman" w:cs="Times New Roman"/>
          <w:b/>
          <w:spacing w:val="-8"/>
          <w:sz w:val="28"/>
          <w:szCs w:val="28"/>
          <w:lang w:val="ru-RU" w:eastAsia="ru-RU"/>
        </w:rPr>
        <w:t xml:space="preserve"> </w:t>
      </w:r>
      <w:r w:rsidRPr="00373CF8">
        <w:rPr>
          <w:rFonts w:ascii="Times New Roman" w:eastAsia="Times New Roman" w:hAnsi="Times New Roman" w:cs="Times New Roman"/>
          <w:spacing w:val="-8"/>
          <w:sz w:val="28"/>
          <w:szCs w:val="28"/>
          <w:lang w:val="ru-RU" w:eastAsia="ru-RU"/>
        </w:rPr>
        <w:t>М.1984</w:t>
      </w:r>
    </w:p>
    <w:p w14:paraId="64BFD86C" w14:textId="77777777" w:rsidR="00373CF8" w:rsidRPr="00373CF8" w:rsidRDefault="00373CF8" w:rsidP="00373CF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AA2D4E7" w14:textId="77777777" w:rsidR="003A23E5" w:rsidRPr="00373CF8" w:rsidRDefault="003A23E5">
      <w:pPr>
        <w:rPr>
          <w:lang w:val="ru-RU"/>
        </w:rPr>
      </w:pPr>
    </w:p>
    <w:sectPr w:rsidR="003A23E5" w:rsidRPr="00373C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23A5E"/>
    <w:multiLevelType w:val="singleLevel"/>
    <w:tmpl w:val="EEEA1816"/>
    <w:lvl w:ilvl="0">
      <w:start w:val="2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F8"/>
    <w:rsid w:val="00373CF8"/>
    <w:rsid w:val="003A23E5"/>
    <w:rsid w:val="008B3092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44EC90F"/>
  <w15:chartTrackingRefBased/>
  <w15:docId w15:val="{DA7853A0-D27C-428E-9A5D-9CD067FBD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1922</Words>
  <Characters>10959</Characters>
  <Application>Microsoft Office Word</Application>
  <DocSecurity>0</DocSecurity>
  <Lines>91</Lines>
  <Paragraphs>25</Paragraphs>
  <ScaleCrop>false</ScaleCrop>
  <Company/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2024-11-11T04:21:00Z</dcterms:created>
  <dcterms:modified xsi:type="dcterms:W3CDTF">2024-11-11T04:21:00Z</dcterms:modified>
</cp:coreProperties>
</file>