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9EC8D" w14:textId="77777777" w:rsidR="007867EB" w:rsidRPr="00445892" w:rsidRDefault="007867EB" w:rsidP="007867EB">
      <w:pPr>
        <w:shd w:val="clear" w:color="auto" w:fill="FFFFFF"/>
        <w:ind w:left="396"/>
        <w:rPr>
          <w:color w:val="000000"/>
          <w:spacing w:val="-1"/>
          <w:sz w:val="28"/>
          <w:szCs w:val="28"/>
        </w:rPr>
      </w:pPr>
      <w:r w:rsidRPr="00445892">
        <w:rPr>
          <w:b/>
          <w:bCs/>
          <w:sz w:val="28"/>
          <w:szCs w:val="28"/>
        </w:rPr>
        <w:t xml:space="preserve">Тема12: </w:t>
      </w:r>
      <w:r w:rsidRPr="00445892">
        <w:rPr>
          <w:color w:val="000000"/>
          <w:spacing w:val="-1"/>
          <w:sz w:val="28"/>
          <w:szCs w:val="28"/>
        </w:rPr>
        <w:t xml:space="preserve">Посевная годность семян и расчет норм высева. </w:t>
      </w:r>
    </w:p>
    <w:p w14:paraId="32F4DBDA" w14:textId="77777777" w:rsidR="007867EB" w:rsidRPr="00445892" w:rsidRDefault="007867EB" w:rsidP="007867EB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3"/>
          <w:sz w:val="28"/>
          <w:szCs w:val="28"/>
        </w:rPr>
        <w:t>Задание:</w:t>
      </w:r>
    </w:p>
    <w:p w14:paraId="76A31322" w14:textId="77777777" w:rsidR="007867EB" w:rsidRPr="00445892" w:rsidRDefault="007867EB" w:rsidP="007867EB">
      <w:pPr>
        <w:shd w:val="clear" w:color="auto" w:fill="FFFFFF"/>
        <w:rPr>
          <w:sz w:val="28"/>
          <w:szCs w:val="28"/>
        </w:rPr>
      </w:pPr>
      <w:r w:rsidRPr="00445892">
        <w:rPr>
          <w:spacing w:val="-3"/>
          <w:sz w:val="28"/>
          <w:szCs w:val="28"/>
        </w:rPr>
        <w:t>1.Оформить соответствующие документы на посевные качества семян.</w:t>
      </w:r>
    </w:p>
    <w:p w14:paraId="6921F07E" w14:textId="77777777" w:rsidR="007867EB" w:rsidRPr="00445892" w:rsidRDefault="007867EB" w:rsidP="007867EB">
      <w:pPr>
        <w:shd w:val="clear" w:color="auto" w:fill="FFFFFF"/>
        <w:rPr>
          <w:sz w:val="28"/>
          <w:szCs w:val="28"/>
        </w:rPr>
      </w:pPr>
      <w:r w:rsidRPr="00445892">
        <w:rPr>
          <w:spacing w:val="-1"/>
          <w:sz w:val="28"/>
          <w:szCs w:val="28"/>
        </w:rPr>
        <w:t>2.Рассчитать посевную годность и норму высева семян</w:t>
      </w:r>
    </w:p>
    <w:p w14:paraId="5613F667" w14:textId="77777777" w:rsidR="007867EB" w:rsidRPr="00445892" w:rsidRDefault="007867EB" w:rsidP="007867EB">
      <w:pPr>
        <w:shd w:val="clear" w:color="auto" w:fill="FFFFFF"/>
        <w:ind w:left="396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Посевная годность семян</w:t>
      </w:r>
      <w:r w:rsidRPr="00445892">
        <w:rPr>
          <w:color w:val="000000"/>
          <w:sz w:val="28"/>
          <w:szCs w:val="28"/>
        </w:rPr>
        <w:t>-</w:t>
      </w:r>
      <w:r w:rsidRPr="00445892">
        <w:rPr>
          <w:color w:val="000000"/>
          <w:sz w:val="28"/>
          <w:szCs w:val="28"/>
        </w:rPr>
        <w:tab/>
      </w:r>
      <w:r w:rsidRPr="00445892">
        <w:rPr>
          <w:color w:val="000000"/>
          <w:spacing w:val="1"/>
          <w:sz w:val="28"/>
          <w:szCs w:val="28"/>
        </w:rPr>
        <w:t xml:space="preserve">процент чистых и одновременно всхожих семян в анализируемой пробе. Ее </w:t>
      </w:r>
      <w:r w:rsidRPr="00445892">
        <w:rPr>
          <w:color w:val="000000"/>
          <w:spacing w:val="-2"/>
          <w:sz w:val="28"/>
          <w:szCs w:val="28"/>
        </w:rPr>
        <w:t>вычисляют по формуле:</w:t>
      </w:r>
    </w:p>
    <w:p w14:paraId="56E0A515" w14:textId="77777777" w:rsidR="007867EB" w:rsidRPr="00445892" w:rsidRDefault="007867EB" w:rsidP="007867EB">
      <w:pPr>
        <w:shd w:val="clear" w:color="auto" w:fill="FFFFFF"/>
        <w:spacing w:before="4"/>
        <w:rPr>
          <w:sz w:val="28"/>
          <w:szCs w:val="28"/>
        </w:rPr>
      </w:pPr>
      <w:proofErr w:type="spellStart"/>
      <w:r w:rsidRPr="00445892">
        <w:rPr>
          <w:color w:val="000000"/>
          <w:spacing w:val="3"/>
          <w:sz w:val="28"/>
          <w:szCs w:val="28"/>
        </w:rPr>
        <w:t>П</w:t>
      </w:r>
      <w:r w:rsidRPr="00445892">
        <w:rPr>
          <w:color w:val="000000"/>
          <w:spacing w:val="3"/>
          <w:sz w:val="28"/>
          <w:szCs w:val="28"/>
          <w:vertAlign w:val="subscript"/>
        </w:rPr>
        <w:t>г</w:t>
      </w:r>
      <w:proofErr w:type="spellEnd"/>
      <w:r w:rsidRPr="00445892">
        <w:rPr>
          <w:color w:val="000000"/>
          <w:spacing w:val="3"/>
          <w:sz w:val="28"/>
          <w:szCs w:val="28"/>
        </w:rPr>
        <w:t xml:space="preserve"> = ВЧ:100, </w:t>
      </w:r>
      <w:r w:rsidRPr="00445892">
        <w:rPr>
          <w:color w:val="000000"/>
          <w:spacing w:val="-3"/>
          <w:sz w:val="28"/>
          <w:szCs w:val="28"/>
        </w:rPr>
        <w:t xml:space="preserve">где </w:t>
      </w:r>
      <w:proofErr w:type="spellStart"/>
      <w:r w:rsidRPr="00445892">
        <w:rPr>
          <w:color w:val="000000"/>
          <w:spacing w:val="-3"/>
          <w:sz w:val="28"/>
          <w:szCs w:val="28"/>
        </w:rPr>
        <w:t>П</w:t>
      </w:r>
      <w:r w:rsidRPr="00445892">
        <w:rPr>
          <w:color w:val="000000"/>
          <w:spacing w:val="-3"/>
          <w:sz w:val="28"/>
          <w:szCs w:val="28"/>
          <w:vertAlign w:val="subscript"/>
        </w:rPr>
        <w:t>г</w:t>
      </w:r>
      <w:proofErr w:type="spellEnd"/>
      <w:r w:rsidRPr="00445892">
        <w:rPr>
          <w:color w:val="000000"/>
          <w:spacing w:val="-3"/>
          <w:sz w:val="28"/>
          <w:szCs w:val="28"/>
        </w:rPr>
        <w:t>_ посевная годность семян, %;</w:t>
      </w:r>
    </w:p>
    <w:p w14:paraId="032A0467" w14:textId="77777777" w:rsidR="007867EB" w:rsidRPr="00445892" w:rsidRDefault="007867EB" w:rsidP="007867EB">
      <w:pPr>
        <w:shd w:val="clear" w:color="auto" w:fill="FFFFFF"/>
        <w:ind w:right="1166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Ч - семена основной культуры - физическая чистота, %; </w:t>
      </w:r>
      <w:r w:rsidRPr="00445892">
        <w:rPr>
          <w:color w:val="000000"/>
          <w:sz w:val="28"/>
          <w:szCs w:val="28"/>
        </w:rPr>
        <w:t xml:space="preserve">В - лабораторная </w:t>
      </w:r>
      <w:proofErr w:type="gramStart"/>
      <w:r w:rsidRPr="00445892">
        <w:rPr>
          <w:color w:val="000000"/>
          <w:sz w:val="28"/>
          <w:szCs w:val="28"/>
        </w:rPr>
        <w:t>всхожесть,%</w:t>
      </w:r>
      <w:proofErr w:type="gramEnd"/>
    </w:p>
    <w:p w14:paraId="7DF79ADD" w14:textId="77777777" w:rsidR="007867EB" w:rsidRPr="00445892" w:rsidRDefault="007867EB" w:rsidP="007867EB">
      <w:pPr>
        <w:shd w:val="clear" w:color="auto" w:fill="FFFFFF"/>
        <w:ind w:right="18"/>
        <w:jc w:val="both"/>
        <w:rPr>
          <w:color w:val="000000"/>
          <w:sz w:val="28"/>
          <w:szCs w:val="28"/>
        </w:rPr>
      </w:pPr>
      <w:r w:rsidRPr="00445892">
        <w:rPr>
          <w:color w:val="000000"/>
          <w:spacing w:val="2"/>
          <w:sz w:val="28"/>
          <w:szCs w:val="28"/>
        </w:rPr>
        <w:t xml:space="preserve">Посевную годность, как правило, выражают целым числом. Например. </w:t>
      </w:r>
      <w:r w:rsidRPr="00445892">
        <w:rPr>
          <w:color w:val="000000"/>
          <w:spacing w:val="-1"/>
          <w:sz w:val="28"/>
          <w:szCs w:val="28"/>
        </w:rPr>
        <w:t xml:space="preserve">При анализе средней пробы получены следующие результаты: физическая </w:t>
      </w:r>
      <w:proofErr w:type="spellStart"/>
      <w:r w:rsidRPr="00445892">
        <w:rPr>
          <w:color w:val="000000"/>
          <w:spacing w:val="-1"/>
          <w:sz w:val="28"/>
          <w:szCs w:val="28"/>
        </w:rPr>
        <w:t>чис-</w:t>
      </w:r>
      <w:r w:rsidRPr="00445892">
        <w:rPr>
          <w:color w:val="000000"/>
          <w:sz w:val="28"/>
          <w:szCs w:val="28"/>
        </w:rPr>
        <w:t>тота</w:t>
      </w:r>
      <w:proofErr w:type="spellEnd"/>
      <w:r w:rsidRPr="00445892">
        <w:rPr>
          <w:color w:val="000000"/>
          <w:sz w:val="28"/>
          <w:szCs w:val="28"/>
        </w:rPr>
        <w:t xml:space="preserve"> семян - 99,7%, лабораторная всхожесть 96%. Посевная годность равна: </w:t>
      </w:r>
    </w:p>
    <w:p w14:paraId="1EFCFA03" w14:textId="77777777" w:rsidR="007867EB" w:rsidRPr="00445892" w:rsidRDefault="007867EB" w:rsidP="007867EB">
      <w:pPr>
        <w:shd w:val="clear" w:color="auto" w:fill="FFFFFF"/>
        <w:ind w:right="18"/>
        <w:jc w:val="both"/>
        <w:rPr>
          <w:color w:val="000000"/>
          <w:spacing w:val="-1"/>
          <w:sz w:val="28"/>
          <w:szCs w:val="28"/>
        </w:rPr>
      </w:pPr>
      <w:proofErr w:type="spellStart"/>
      <w:r w:rsidRPr="00445892">
        <w:rPr>
          <w:color w:val="000000"/>
          <w:sz w:val="28"/>
          <w:szCs w:val="28"/>
        </w:rPr>
        <w:t>П</w:t>
      </w:r>
      <w:r w:rsidRPr="00445892">
        <w:rPr>
          <w:color w:val="000000"/>
          <w:sz w:val="28"/>
          <w:szCs w:val="28"/>
          <w:vertAlign w:val="subscript"/>
        </w:rPr>
        <w:t>г</w:t>
      </w:r>
      <w:proofErr w:type="spellEnd"/>
      <w:r w:rsidRPr="00445892">
        <w:rPr>
          <w:color w:val="000000"/>
          <w:sz w:val="28"/>
          <w:szCs w:val="28"/>
        </w:rPr>
        <w:t xml:space="preserve">= 99,7 х </w:t>
      </w:r>
      <w:proofErr w:type="gramStart"/>
      <w:r w:rsidRPr="00445892">
        <w:rPr>
          <w:color w:val="000000"/>
          <w:sz w:val="28"/>
          <w:szCs w:val="28"/>
        </w:rPr>
        <w:t>96 :</w:t>
      </w:r>
      <w:proofErr w:type="gramEnd"/>
      <w:r w:rsidRPr="00445892">
        <w:rPr>
          <w:color w:val="000000"/>
          <w:sz w:val="28"/>
          <w:szCs w:val="28"/>
        </w:rPr>
        <w:t xml:space="preserve"> 95,7, или 96%. Посевную годность семян вычисляют только по</w:t>
      </w:r>
      <w:r w:rsidRPr="00445892">
        <w:rPr>
          <w:color w:val="000000"/>
          <w:sz w:val="28"/>
          <w:szCs w:val="28"/>
        </w:rPr>
        <w:br/>
      </w:r>
      <w:r w:rsidRPr="00445892">
        <w:rPr>
          <w:color w:val="000000"/>
          <w:spacing w:val="-1"/>
          <w:sz w:val="28"/>
          <w:szCs w:val="28"/>
        </w:rPr>
        <w:t xml:space="preserve">кондиционным семенам и используют для корректировки нормы высева </w:t>
      </w:r>
    </w:p>
    <w:p w14:paraId="6A101AE1" w14:textId="77777777" w:rsidR="007867EB" w:rsidRPr="00445892" w:rsidRDefault="007867EB" w:rsidP="007867EB">
      <w:pPr>
        <w:shd w:val="clear" w:color="auto" w:fill="FFFFFF"/>
        <w:ind w:right="18"/>
        <w:jc w:val="both"/>
        <w:rPr>
          <w:color w:val="000000"/>
          <w:spacing w:val="-2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В ре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комендациях учебниках и др. пособиях нормы высева приводятся в поштучном</w:t>
      </w:r>
      <w:r w:rsidRPr="00445892">
        <w:rPr>
          <w:color w:val="000000"/>
          <w:spacing w:val="-2"/>
          <w:sz w:val="28"/>
          <w:szCs w:val="28"/>
        </w:rPr>
        <w:br/>
      </w:r>
      <w:r w:rsidRPr="00445892">
        <w:rPr>
          <w:color w:val="000000"/>
          <w:spacing w:val="-1"/>
          <w:sz w:val="28"/>
          <w:szCs w:val="28"/>
        </w:rPr>
        <w:t xml:space="preserve">исчислении (коэффициентом высева в млн. всхожих семян на </w:t>
      </w:r>
      <w:smartTag w:uri="urn:schemas-microsoft-com:office:smarttags" w:element="metricconverter">
        <w:smartTagPr>
          <w:attr w:name="ProductID" w:val="1 га"/>
        </w:smartTagPr>
        <w:r w:rsidRPr="00445892">
          <w:rPr>
            <w:color w:val="000000"/>
            <w:spacing w:val="-1"/>
            <w:sz w:val="28"/>
            <w:szCs w:val="28"/>
          </w:rPr>
          <w:t>1 га</w:t>
        </w:r>
      </w:smartTag>
      <w:r w:rsidRPr="00445892">
        <w:rPr>
          <w:color w:val="000000"/>
          <w:spacing w:val="-1"/>
          <w:sz w:val="28"/>
          <w:szCs w:val="28"/>
        </w:rPr>
        <w:t>) или в весовом выражении при 100% посевной годности. Для каждой партии семян перед</w:t>
      </w:r>
      <w:r w:rsidRPr="00445892">
        <w:rPr>
          <w:color w:val="000000"/>
          <w:spacing w:val="-1"/>
          <w:sz w:val="28"/>
          <w:szCs w:val="28"/>
        </w:rPr>
        <w:br/>
        <w:t>посевом устанавливают фактическую норму высева, внося поправку на посевную годность. Например. В сухостепной зоне Северного Казахстана на темно-</w:t>
      </w:r>
      <w:r w:rsidRPr="00445892">
        <w:rPr>
          <w:color w:val="000000"/>
          <w:spacing w:val="-1"/>
          <w:sz w:val="28"/>
          <w:szCs w:val="28"/>
        </w:rPr>
        <w:br/>
      </w:r>
      <w:r w:rsidRPr="00445892">
        <w:rPr>
          <w:color w:val="000000"/>
          <w:sz w:val="28"/>
          <w:szCs w:val="28"/>
        </w:rPr>
        <w:t>каштановых почвах по чистому пару необходимо высевать 3,0 млн. всхожих</w:t>
      </w:r>
      <w:r w:rsidRPr="00445892">
        <w:rPr>
          <w:color w:val="000000"/>
          <w:sz w:val="28"/>
          <w:szCs w:val="28"/>
        </w:rPr>
        <w:br/>
        <w:t xml:space="preserve">семян на </w:t>
      </w:r>
      <w:smartTag w:uri="urn:schemas-microsoft-com:office:smarttags" w:element="metricconverter">
        <w:smartTagPr>
          <w:attr w:name="ProductID" w:val="1 га"/>
        </w:smartTagPr>
        <w:r w:rsidRPr="00445892">
          <w:rPr>
            <w:color w:val="000000"/>
            <w:sz w:val="28"/>
            <w:szCs w:val="28"/>
          </w:rPr>
          <w:t>1 га</w:t>
        </w:r>
      </w:smartTag>
      <w:r w:rsidRPr="00445892">
        <w:rPr>
          <w:color w:val="000000"/>
          <w:sz w:val="28"/>
          <w:szCs w:val="28"/>
        </w:rPr>
        <w:t xml:space="preserve"> яровой пшеницы Целинная юбилейная, масса 1000 семян </w:t>
      </w:r>
      <w:smartTag w:uri="urn:schemas-microsoft-com:office:smarttags" w:element="metricconverter">
        <w:smartTagPr>
          <w:attr w:name="ProductID" w:val="36,0 г"/>
        </w:smartTagPr>
        <w:r w:rsidRPr="00445892">
          <w:rPr>
            <w:color w:val="000000"/>
            <w:sz w:val="28"/>
            <w:szCs w:val="28"/>
          </w:rPr>
          <w:t>36,0 г</w:t>
        </w:r>
      </w:smartTag>
      <w:r w:rsidRPr="00445892">
        <w:rPr>
          <w:color w:val="000000"/>
          <w:sz w:val="28"/>
          <w:szCs w:val="28"/>
        </w:rPr>
        <w:t>,</w:t>
      </w:r>
      <w:r w:rsidRPr="00445892">
        <w:rPr>
          <w:color w:val="000000"/>
          <w:sz w:val="28"/>
          <w:szCs w:val="28"/>
        </w:rPr>
        <w:br/>
      </w:r>
      <w:r w:rsidRPr="00445892">
        <w:rPr>
          <w:color w:val="000000"/>
          <w:spacing w:val="-2"/>
          <w:sz w:val="28"/>
          <w:szCs w:val="28"/>
        </w:rPr>
        <w:t xml:space="preserve">посевная годность 95%. </w:t>
      </w:r>
    </w:p>
    <w:p w14:paraId="06E4291F" w14:textId="77777777" w:rsidR="007867EB" w:rsidRPr="00445892" w:rsidRDefault="007867EB" w:rsidP="007867EB">
      <w:pPr>
        <w:shd w:val="clear" w:color="auto" w:fill="FFFFFF"/>
        <w:ind w:right="18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>Фактическая норма высева (</w:t>
      </w:r>
      <w:proofErr w:type="spellStart"/>
      <w:r w:rsidRPr="00445892">
        <w:rPr>
          <w:color w:val="000000"/>
          <w:spacing w:val="-2"/>
          <w:sz w:val="28"/>
          <w:szCs w:val="28"/>
        </w:rPr>
        <w:t>Н</w:t>
      </w:r>
      <w:r w:rsidRPr="00445892">
        <w:rPr>
          <w:color w:val="000000"/>
          <w:spacing w:val="-2"/>
          <w:sz w:val="28"/>
          <w:szCs w:val="28"/>
          <w:vertAlign w:val="subscript"/>
        </w:rPr>
        <w:t>ф</w:t>
      </w:r>
      <w:proofErr w:type="spellEnd"/>
      <w:r w:rsidRPr="00445892">
        <w:rPr>
          <w:color w:val="000000"/>
          <w:spacing w:val="-2"/>
          <w:sz w:val="28"/>
          <w:szCs w:val="28"/>
        </w:rPr>
        <w:t>) при расчете по форму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7"/>
          <w:sz w:val="28"/>
          <w:szCs w:val="28"/>
        </w:rPr>
        <w:t>ле</w:t>
      </w:r>
      <w:r w:rsidRPr="00445892">
        <w:rPr>
          <w:color w:val="000000"/>
          <w:sz w:val="28"/>
          <w:szCs w:val="28"/>
        </w:rPr>
        <w:tab/>
      </w:r>
      <w:proofErr w:type="spellStart"/>
      <w:r w:rsidRPr="00445892">
        <w:rPr>
          <w:color w:val="000000"/>
          <w:spacing w:val="9"/>
          <w:sz w:val="28"/>
          <w:szCs w:val="28"/>
        </w:rPr>
        <w:t>Нф</w:t>
      </w:r>
      <w:proofErr w:type="spellEnd"/>
      <w:r w:rsidRPr="00445892">
        <w:rPr>
          <w:color w:val="000000"/>
          <w:spacing w:val="9"/>
          <w:sz w:val="28"/>
          <w:szCs w:val="28"/>
        </w:rPr>
        <w:t xml:space="preserve"> = К*М* </w:t>
      </w:r>
      <w:proofErr w:type="gramStart"/>
      <w:r w:rsidRPr="00445892">
        <w:rPr>
          <w:color w:val="000000"/>
          <w:spacing w:val="9"/>
          <w:sz w:val="28"/>
          <w:szCs w:val="28"/>
        </w:rPr>
        <w:t>100:П</w:t>
      </w:r>
      <w:r w:rsidRPr="00445892">
        <w:rPr>
          <w:color w:val="000000"/>
          <w:spacing w:val="9"/>
          <w:sz w:val="28"/>
          <w:szCs w:val="28"/>
          <w:vertAlign w:val="subscript"/>
        </w:rPr>
        <w:t>г</w:t>
      </w:r>
      <w:proofErr w:type="gramEnd"/>
      <w:r w:rsidRPr="00445892">
        <w:rPr>
          <w:color w:val="000000"/>
          <w:spacing w:val="9"/>
          <w:sz w:val="28"/>
          <w:szCs w:val="28"/>
        </w:rPr>
        <w:t>,</w:t>
      </w:r>
    </w:p>
    <w:p w14:paraId="7A0A35A4" w14:textId="77777777" w:rsidR="007867EB" w:rsidRPr="00445892" w:rsidRDefault="007867EB" w:rsidP="007867EB">
      <w:pPr>
        <w:shd w:val="clear" w:color="auto" w:fill="FFFFFF"/>
        <w:ind w:left="691" w:right="1166" w:hanging="292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где К - коэффициент высева (млн. всхожих семян на </w:t>
      </w:r>
      <w:smartTag w:uri="urn:schemas-microsoft-com:office:smarttags" w:element="metricconverter">
        <w:smartTagPr>
          <w:attr w:name="ProductID" w:val="1 га"/>
        </w:smartTagPr>
        <w:r w:rsidRPr="00445892">
          <w:rPr>
            <w:color w:val="000000"/>
            <w:spacing w:val="-1"/>
            <w:sz w:val="28"/>
            <w:szCs w:val="28"/>
          </w:rPr>
          <w:t>1 га</w:t>
        </w:r>
      </w:smartTag>
      <w:r w:rsidRPr="00445892">
        <w:rPr>
          <w:color w:val="000000"/>
          <w:spacing w:val="-1"/>
          <w:sz w:val="28"/>
          <w:szCs w:val="28"/>
        </w:rPr>
        <w:t xml:space="preserve">); </w:t>
      </w:r>
      <w:r w:rsidRPr="00445892">
        <w:rPr>
          <w:color w:val="000000"/>
          <w:sz w:val="28"/>
          <w:szCs w:val="28"/>
        </w:rPr>
        <w:t xml:space="preserve">М - масса 1000 семян, г; </w:t>
      </w:r>
      <w:proofErr w:type="spellStart"/>
      <w:r w:rsidRPr="00445892">
        <w:rPr>
          <w:color w:val="000000"/>
          <w:spacing w:val="-1"/>
          <w:sz w:val="28"/>
          <w:szCs w:val="28"/>
        </w:rPr>
        <w:t>П</w:t>
      </w:r>
      <w:r w:rsidRPr="00445892">
        <w:rPr>
          <w:color w:val="000000"/>
          <w:spacing w:val="-1"/>
          <w:sz w:val="28"/>
          <w:szCs w:val="28"/>
          <w:vertAlign w:val="subscript"/>
        </w:rPr>
        <w:t>г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 - посевная годность, %,</w:t>
      </w:r>
    </w:p>
    <w:p w14:paraId="74B8DB4C" w14:textId="77777777" w:rsidR="007867EB" w:rsidRPr="00445892" w:rsidRDefault="007867EB" w:rsidP="007867EB">
      <w:pPr>
        <w:shd w:val="clear" w:color="auto" w:fill="FFFFFF"/>
        <w:ind w:left="450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составит. 3,0 * 36,0 * </w:t>
      </w:r>
      <w:proofErr w:type="gramStart"/>
      <w:r w:rsidRPr="00445892">
        <w:rPr>
          <w:color w:val="000000"/>
          <w:sz w:val="28"/>
          <w:szCs w:val="28"/>
        </w:rPr>
        <w:t>100 :</w:t>
      </w:r>
      <w:proofErr w:type="gramEnd"/>
      <w:r w:rsidRPr="00445892">
        <w:rPr>
          <w:color w:val="000000"/>
          <w:sz w:val="28"/>
          <w:szCs w:val="28"/>
        </w:rPr>
        <w:t xml:space="preserve"> 95 = 113,7 или 114 кг/га.</w:t>
      </w:r>
    </w:p>
    <w:p w14:paraId="72C1E339" w14:textId="77777777" w:rsidR="007867EB" w:rsidRPr="00445892" w:rsidRDefault="007867EB" w:rsidP="007867EB">
      <w:pPr>
        <w:shd w:val="clear" w:color="auto" w:fill="FFFFFF"/>
        <w:ind w:left="4" w:right="18" w:firstLine="392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>Следует отметить, что для разных полевых культур и различных почвенно-</w:t>
      </w:r>
      <w:r w:rsidRPr="00445892">
        <w:rPr>
          <w:color w:val="000000"/>
          <w:spacing w:val="-1"/>
          <w:sz w:val="28"/>
          <w:szCs w:val="28"/>
        </w:rPr>
        <w:t xml:space="preserve">климатических зон (даже в пределах Северного Казахстана) используют ряд </w:t>
      </w:r>
      <w:r w:rsidRPr="00445892">
        <w:rPr>
          <w:color w:val="000000"/>
          <w:sz w:val="28"/>
          <w:szCs w:val="28"/>
        </w:rPr>
        <w:t>методов расчета и определения норм высева семян, где обязательна корректи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ровка на посевную годность.</w:t>
      </w:r>
    </w:p>
    <w:p w14:paraId="13370236" w14:textId="77777777" w:rsidR="007867EB" w:rsidRPr="00445892" w:rsidRDefault="007867EB" w:rsidP="007867EB">
      <w:pPr>
        <w:shd w:val="clear" w:color="auto" w:fill="FFFFFF"/>
        <w:ind w:left="4" w:right="18" w:firstLine="392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Весовой метод основан на определении средней весовой нормы семян </w:t>
      </w:r>
      <w:r w:rsidRPr="00445892">
        <w:rPr>
          <w:color w:val="000000"/>
          <w:spacing w:val="-2"/>
          <w:sz w:val="28"/>
          <w:szCs w:val="28"/>
        </w:rPr>
        <w:t xml:space="preserve">экспериментально в полевых и производственных опытах. Нормы высева семян </w:t>
      </w:r>
      <w:r w:rsidRPr="00445892">
        <w:rPr>
          <w:color w:val="000000"/>
          <w:spacing w:val="-1"/>
          <w:sz w:val="28"/>
          <w:szCs w:val="28"/>
        </w:rPr>
        <w:t>устанавливаются для конкретных почвенно-климатических зон.</w:t>
      </w:r>
    </w:p>
    <w:p w14:paraId="405C98E0" w14:textId="77777777" w:rsidR="007867EB" w:rsidRPr="00445892" w:rsidRDefault="007867EB" w:rsidP="007867EB">
      <w:pPr>
        <w:shd w:val="clear" w:color="auto" w:fill="FFFFFF"/>
        <w:ind w:left="7" w:right="18" w:firstLine="389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При поштучном (числовом) методе нормы высева рассчитывают по коли</w:t>
      </w:r>
      <w:r w:rsidRPr="00445892">
        <w:rPr>
          <w:color w:val="000000"/>
          <w:spacing w:val="-1"/>
          <w:sz w:val="28"/>
          <w:szCs w:val="28"/>
        </w:rPr>
        <w:softHyphen/>
        <w:t xml:space="preserve">честву семян, высеваемых на </w:t>
      </w:r>
      <w:smartTag w:uri="urn:schemas-microsoft-com:office:smarttags" w:element="metricconverter">
        <w:smartTagPr>
          <w:attr w:name="ProductID" w:val="1 га"/>
        </w:smartTagPr>
        <w:r w:rsidRPr="00445892">
          <w:rPr>
            <w:color w:val="000000"/>
            <w:spacing w:val="-1"/>
            <w:sz w:val="28"/>
            <w:szCs w:val="28"/>
          </w:rPr>
          <w:t>1 га</w:t>
        </w:r>
      </w:smartTag>
      <w:r w:rsidRPr="00445892">
        <w:rPr>
          <w:color w:val="000000"/>
          <w:spacing w:val="-1"/>
          <w:sz w:val="28"/>
          <w:szCs w:val="28"/>
        </w:rPr>
        <w:t>. Поштучная нормы высева также определяет</w:t>
      </w:r>
      <w:r w:rsidRPr="00445892">
        <w:rPr>
          <w:color w:val="000000"/>
          <w:spacing w:val="-1"/>
          <w:sz w:val="28"/>
          <w:szCs w:val="28"/>
        </w:rPr>
        <w:softHyphen/>
        <w:t>ся экспериментально и рассчитывается по вышеприведенной формуле.</w:t>
      </w:r>
    </w:p>
    <w:p w14:paraId="3B619940" w14:textId="77777777" w:rsidR="007867EB" w:rsidRPr="00445892" w:rsidRDefault="007867EB" w:rsidP="007867EB">
      <w:pPr>
        <w:shd w:val="clear" w:color="auto" w:fill="FFFFFF"/>
        <w:ind w:left="11" w:right="4" w:hanging="11"/>
        <w:jc w:val="both"/>
        <w:rPr>
          <w:b/>
          <w:bCs/>
          <w:sz w:val="28"/>
          <w:szCs w:val="28"/>
        </w:rPr>
      </w:pPr>
    </w:p>
    <w:p w14:paraId="2A40F7DB" w14:textId="77777777" w:rsidR="007867EB" w:rsidRPr="00445892" w:rsidRDefault="007867EB" w:rsidP="007867EB">
      <w:pPr>
        <w:shd w:val="clear" w:color="auto" w:fill="FFFFFF"/>
        <w:ind w:left="11" w:right="4" w:hanging="11"/>
        <w:jc w:val="both"/>
        <w:rPr>
          <w:b/>
          <w:color w:val="000000"/>
          <w:sz w:val="28"/>
          <w:szCs w:val="28"/>
        </w:rPr>
      </w:pPr>
      <w:r w:rsidRPr="00445892">
        <w:rPr>
          <w:b/>
          <w:bCs/>
          <w:sz w:val="28"/>
          <w:szCs w:val="28"/>
        </w:rPr>
        <w:t>Тема13:</w:t>
      </w:r>
      <w:r w:rsidRPr="00445892">
        <w:rPr>
          <w:color w:val="000000"/>
          <w:sz w:val="28"/>
          <w:szCs w:val="28"/>
        </w:rPr>
        <w:t xml:space="preserve"> </w:t>
      </w:r>
      <w:r w:rsidRPr="00445892">
        <w:rPr>
          <w:b/>
          <w:color w:val="000000"/>
          <w:sz w:val="28"/>
          <w:szCs w:val="28"/>
        </w:rPr>
        <w:t>Метод расчета норм высева семян по оптимальному стеблестою</w:t>
      </w:r>
    </w:p>
    <w:p w14:paraId="19714A9A" w14:textId="77777777" w:rsidR="007867EB" w:rsidRPr="00445892" w:rsidRDefault="007867EB" w:rsidP="007867EB">
      <w:pPr>
        <w:shd w:val="clear" w:color="auto" w:fill="FFFFFF"/>
        <w:ind w:left="11" w:right="4" w:hanging="11"/>
        <w:jc w:val="both"/>
        <w:rPr>
          <w:sz w:val="28"/>
          <w:szCs w:val="28"/>
        </w:rPr>
      </w:pPr>
      <w:r w:rsidRPr="00445892">
        <w:rPr>
          <w:b/>
          <w:bCs/>
          <w:sz w:val="28"/>
          <w:szCs w:val="28"/>
        </w:rPr>
        <w:t xml:space="preserve"> </w:t>
      </w:r>
      <w:r w:rsidRPr="00445892">
        <w:rPr>
          <w:color w:val="000000"/>
          <w:sz w:val="28"/>
          <w:szCs w:val="28"/>
        </w:rPr>
        <w:t xml:space="preserve">Метод расчета норм высева семян по оптимальному стеблестою был предложен проф. М.С. Савицким и основан на учете основных биологических показателей растений; оптимальной густоты стеблестоя к моменту уборки </w:t>
      </w:r>
      <w:r w:rsidRPr="00445892">
        <w:rPr>
          <w:color w:val="000000"/>
          <w:spacing w:val="-2"/>
          <w:sz w:val="28"/>
          <w:szCs w:val="28"/>
        </w:rPr>
        <w:lastRenderedPageBreak/>
        <w:t>культуры, коэффициента кущения и общей выживаемости растений. Под опти</w:t>
      </w:r>
      <w:r w:rsidRPr="00445892">
        <w:rPr>
          <w:color w:val="000000"/>
          <w:spacing w:val="-2"/>
          <w:sz w:val="28"/>
          <w:szCs w:val="28"/>
        </w:rPr>
        <w:softHyphen/>
        <w:t>мальной густотой стеблестоя понимается такое количество продуктивных стеб</w:t>
      </w:r>
      <w:r w:rsidRPr="00445892">
        <w:rPr>
          <w:color w:val="000000"/>
          <w:spacing w:val="-2"/>
          <w:sz w:val="28"/>
          <w:szCs w:val="28"/>
        </w:rPr>
        <w:softHyphen/>
        <w:t>лей на единице площади, при котором обеспечивается максимальная в этих ус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 xml:space="preserve">ловиях урожайность. Под общей выживаемостью понимается отношение числа растений при уборке на единице площади (на </w:t>
      </w:r>
      <w:smartTag w:uri="urn:schemas-microsoft-com:office:smarttags" w:element="metricconverter">
        <w:smartTagPr>
          <w:attr w:name="ProductID" w:val="1 м2"/>
        </w:smartTagPr>
        <w:r w:rsidRPr="00445892">
          <w:rPr>
            <w:color w:val="000000"/>
            <w:spacing w:val="-1"/>
            <w:sz w:val="28"/>
            <w:szCs w:val="28"/>
          </w:rPr>
          <w:t>1 м</w:t>
        </w:r>
        <w:r w:rsidRPr="00445892">
          <w:rPr>
            <w:color w:val="000000"/>
            <w:spacing w:val="-1"/>
            <w:sz w:val="28"/>
            <w:szCs w:val="28"/>
            <w:vertAlign w:val="superscript"/>
          </w:rPr>
          <w:t>2</w:t>
        </w:r>
      </w:smartTag>
      <w:r w:rsidRPr="00445892">
        <w:rPr>
          <w:color w:val="000000"/>
          <w:spacing w:val="-1"/>
          <w:sz w:val="28"/>
          <w:szCs w:val="28"/>
        </w:rPr>
        <w:t xml:space="preserve">) к числу высеянных на этой площади всхожих семян, умноженное на 100. Норма высева рассчитывается по </w:t>
      </w:r>
      <w:r w:rsidRPr="00445892">
        <w:rPr>
          <w:color w:val="000000"/>
          <w:spacing w:val="-4"/>
          <w:sz w:val="28"/>
          <w:szCs w:val="28"/>
        </w:rPr>
        <w:t>формуле:</w:t>
      </w:r>
    </w:p>
    <w:p w14:paraId="2A47B8B5" w14:textId="77777777" w:rsidR="007867EB" w:rsidRPr="00445892" w:rsidRDefault="007867EB" w:rsidP="007867EB">
      <w:pPr>
        <w:shd w:val="clear" w:color="auto" w:fill="FFFFFF"/>
        <w:ind w:left="2275"/>
        <w:rPr>
          <w:sz w:val="28"/>
          <w:szCs w:val="28"/>
        </w:rPr>
      </w:pPr>
      <w:r w:rsidRPr="00445892">
        <w:rPr>
          <w:color w:val="000000"/>
          <w:spacing w:val="5"/>
          <w:sz w:val="28"/>
          <w:szCs w:val="28"/>
        </w:rPr>
        <w:t xml:space="preserve">Н = (С*М* 100): (К * В * </w:t>
      </w:r>
      <w:proofErr w:type="spellStart"/>
      <w:r w:rsidRPr="00445892">
        <w:rPr>
          <w:color w:val="000000"/>
          <w:spacing w:val="5"/>
          <w:sz w:val="28"/>
          <w:szCs w:val="28"/>
        </w:rPr>
        <w:t>П</w:t>
      </w:r>
      <w:r w:rsidRPr="00445892">
        <w:rPr>
          <w:color w:val="000000"/>
          <w:spacing w:val="5"/>
          <w:sz w:val="28"/>
          <w:szCs w:val="28"/>
          <w:vertAlign w:val="subscript"/>
        </w:rPr>
        <w:t>г</w:t>
      </w:r>
      <w:proofErr w:type="spellEnd"/>
      <w:r w:rsidRPr="00445892">
        <w:rPr>
          <w:color w:val="000000"/>
          <w:spacing w:val="5"/>
          <w:sz w:val="28"/>
          <w:szCs w:val="28"/>
        </w:rPr>
        <w:t>),</w:t>
      </w:r>
    </w:p>
    <w:p w14:paraId="1C85CB87" w14:textId="77777777" w:rsidR="007867EB" w:rsidRPr="00445892" w:rsidRDefault="007867EB" w:rsidP="007867EB">
      <w:pPr>
        <w:shd w:val="clear" w:color="auto" w:fill="FFFFFF"/>
        <w:spacing w:before="4"/>
        <w:ind w:left="418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>где Н - норма высева, кг/га;</w:t>
      </w:r>
    </w:p>
    <w:p w14:paraId="53DDB05D" w14:textId="77777777" w:rsidR="007867EB" w:rsidRPr="00445892" w:rsidRDefault="007867EB" w:rsidP="007867EB">
      <w:pPr>
        <w:shd w:val="clear" w:color="auto" w:fill="FFFFFF"/>
        <w:ind w:left="18" w:firstLine="688"/>
        <w:rPr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t xml:space="preserve">С - оптимальная для сорта в данной зоне густота стеблестоя в момент </w:t>
      </w:r>
      <w:r w:rsidRPr="00445892">
        <w:rPr>
          <w:color w:val="000000"/>
          <w:spacing w:val="-5"/>
          <w:sz w:val="28"/>
          <w:szCs w:val="28"/>
        </w:rPr>
        <w:t xml:space="preserve">уборки, </w:t>
      </w:r>
      <w:proofErr w:type="spellStart"/>
      <w:r w:rsidRPr="00445892">
        <w:rPr>
          <w:color w:val="000000"/>
          <w:spacing w:val="-5"/>
          <w:sz w:val="28"/>
          <w:szCs w:val="28"/>
        </w:rPr>
        <w:t>шт</w:t>
      </w:r>
      <w:proofErr w:type="spellEnd"/>
      <w:r w:rsidRPr="00445892">
        <w:rPr>
          <w:color w:val="000000"/>
          <w:spacing w:val="-5"/>
          <w:sz w:val="28"/>
          <w:szCs w:val="28"/>
        </w:rPr>
        <w:t>/м</w:t>
      </w:r>
      <w:r w:rsidRPr="00445892">
        <w:rPr>
          <w:color w:val="000000"/>
          <w:spacing w:val="-5"/>
          <w:sz w:val="28"/>
          <w:szCs w:val="28"/>
          <w:vertAlign w:val="superscript"/>
        </w:rPr>
        <w:t>2</w:t>
      </w:r>
      <w:r w:rsidRPr="00445892">
        <w:rPr>
          <w:color w:val="000000"/>
          <w:spacing w:val="-5"/>
          <w:sz w:val="28"/>
          <w:szCs w:val="28"/>
        </w:rPr>
        <w:t>;</w:t>
      </w:r>
    </w:p>
    <w:p w14:paraId="7AC3D412" w14:textId="77777777" w:rsidR="007867EB" w:rsidRPr="00445892" w:rsidRDefault="007867EB" w:rsidP="007867EB">
      <w:pPr>
        <w:shd w:val="clear" w:color="auto" w:fill="FFFFFF"/>
        <w:ind w:left="659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>К - продуктивная кустистость;</w:t>
      </w:r>
    </w:p>
    <w:p w14:paraId="45ABB325" w14:textId="77777777" w:rsidR="007867EB" w:rsidRPr="00445892" w:rsidRDefault="007867EB" w:rsidP="007867EB">
      <w:pPr>
        <w:shd w:val="clear" w:color="auto" w:fill="FFFFFF"/>
        <w:spacing w:before="4"/>
        <w:ind w:left="659"/>
        <w:rPr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t>М - масса 1000 семян, г;</w:t>
      </w:r>
    </w:p>
    <w:p w14:paraId="67046EFA" w14:textId="77777777" w:rsidR="007867EB" w:rsidRPr="00445892" w:rsidRDefault="007867EB" w:rsidP="007867EB">
      <w:pPr>
        <w:shd w:val="clear" w:color="auto" w:fill="FFFFFF"/>
        <w:ind w:left="659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В - общая выживаемость к числу высеянных всхожих семян на </w:t>
      </w:r>
      <w:smartTag w:uri="urn:schemas-microsoft-com:office:smarttags" w:element="metricconverter">
        <w:smartTagPr>
          <w:attr w:name="ProductID" w:val="1 га"/>
        </w:smartTagPr>
        <w:r w:rsidRPr="00445892">
          <w:rPr>
            <w:color w:val="000000"/>
            <w:spacing w:val="-1"/>
            <w:sz w:val="28"/>
            <w:szCs w:val="28"/>
          </w:rPr>
          <w:t>1 га</w:t>
        </w:r>
      </w:smartTag>
      <w:r w:rsidRPr="00445892">
        <w:rPr>
          <w:color w:val="000000"/>
          <w:spacing w:val="-1"/>
          <w:sz w:val="28"/>
          <w:szCs w:val="28"/>
        </w:rPr>
        <w:t>, %;</w:t>
      </w:r>
    </w:p>
    <w:p w14:paraId="3022532C" w14:textId="77777777" w:rsidR="007867EB" w:rsidRPr="00445892" w:rsidRDefault="007867EB" w:rsidP="007867EB">
      <w:pPr>
        <w:shd w:val="clear" w:color="auto" w:fill="FFFFFF"/>
        <w:spacing w:before="11"/>
        <w:ind w:left="659"/>
        <w:rPr>
          <w:sz w:val="28"/>
          <w:szCs w:val="28"/>
        </w:rPr>
      </w:pPr>
      <w:proofErr w:type="spellStart"/>
      <w:r w:rsidRPr="00445892">
        <w:rPr>
          <w:color w:val="000000"/>
          <w:spacing w:val="-1"/>
          <w:sz w:val="28"/>
          <w:szCs w:val="28"/>
        </w:rPr>
        <w:t>П</w:t>
      </w:r>
      <w:r w:rsidRPr="00445892">
        <w:rPr>
          <w:color w:val="000000"/>
          <w:spacing w:val="-1"/>
          <w:sz w:val="28"/>
          <w:szCs w:val="28"/>
          <w:vertAlign w:val="subscript"/>
        </w:rPr>
        <w:t>г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 - посевная годность семян, %.</w:t>
      </w:r>
    </w:p>
    <w:p w14:paraId="6F8DE610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7EB"/>
    <w:rsid w:val="003A23E5"/>
    <w:rsid w:val="007867EB"/>
    <w:rsid w:val="008B3092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9456B9"/>
  <w15:chartTrackingRefBased/>
  <w15:docId w15:val="{0F117679-C678-424C-A78A-F18291750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7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2024-11-10T06:15:00Z</dcterms:created>
  <dcterms:modified xsi:type="dcterms:W3CDTF">2024-11-10T06:15:00Z</dcterms:modified>
</cp:coreProperties>
</file>