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D5AC" w14:textId="77777777" w:rsidR="00004F15" w:rsidRPr="00445892" w:rsidRDefault="00004F15" w:rsidP="00004F15">
      <w:pPr>
        <w:rPr>
          <w:b/>
          <w:bCs/>
          <w:color w:val="000000"/>
          <w:spacing w:val="1"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 4: </w:t>
      </w:r>
      <w:r w:rsidRPr="00445892">
        <w:rPr>
          <w:b/>
          <w:bCs/>
          <w:color w:val="000000"/>
          <w:spacing w:val="-1"/>
          <w:sz w:val="28"/>
          <w:szCs w:val="28"/>
        </w:rPr>
        <w:t xml:space="preserve">Определение лабораторной всхожести и энергии прорастания (ГОСТ </w:t>
      </w:r>
      <w:r w:rsidRPr="00445892">
        <w:rPr>
          <w:b/>
          <w:bCs/>
          <w:color w:val="000000"/>
          <w:spacing w:val="1"/>
          <w:sz w:val="28"/>
          <w:szCs w:val="28"/>
        </w:rPr>
        <w:t>12038-84).</w:t>
      </w:r>
    </w:p>
    <w:p w14:paraId="15261D80" w14:textId="77777777" w:rsidR="00004F15" w:rsidRPr="00445892" w:rsidRDefault="00004F15" w:rsidP="00004F15">
      <w:pPr>
        <w:rPr>
          <w:b/>
          <w:bCs/>
          <w:color w:val="000000"/>
          <w:spacing w:val="1"/>
          <w:sz w:val="28"/>
          <w:szCs w:val="28"/>
        </w:rPr>
      </w:pPr>
      <w:proofErr w:type="gramStart"/>
      <w:r w:rsidRPr="00445892">
        <w:rPr>
          <w:b/>
          <w:bCs/>
          <w:color w:val="000000"/>
          <w:spacing w:val="1"/>
          <w:sz w:val="28"/>
          <w:szCs w:val="28"/>
        </w:rPr>
        <w:t>( 2</w:t>
      </w:r>
      <w:proofErr w:type="gramEnd"/>
      <w:r w:rsidRPr="00445892">
        <w:rPr>
          <w:b/>
          <w:bCs/>
          <w:color w:val="000000"/>
          <w:spacing w:val="1"/>
          <w:sz w:val="28"/>
          <w:szCs w:val="28"/>
        </w:rPr>
        <w:t xml:space="preserve"> часа)</w:t>
      </w:r>
    </w:p>
    <w:p w14:paraId="72466E45" w14:textId="77777777" w:rsidR="00004F15" w:rsidRPr="00445892" w:rsidRDefault="00004F15" w:rsidP="00004F15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445892">
        <w:rPr>
          <w:b/>
          <w:iCs/>
          <w:spacing w:val="-4"/>
          <w:sz w:val="28"/>
          <w:szCs w:val="28"/>
        </w:rPr>
        <w:t>Задание:</w:t>
      </w:r>
    </w:p>
    <w:p w14:paraId="130144CE" w14:textId="77777777" w:rsidR="00004F15" w:rsidRPr="00445892" w:rsidRDefault="00004F15" w:rsidP="00004F15">
      <w:pPr>
        <w:widowControl w:val="0"/>
        <w:numPr>
          <w:ilvl w:val="0"/>
          <w:numId w:val="3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540" w:hanging="540"/>
        <w:rPr>
          <w:spacing w:val="-23"/>
          <w:sz w:val="28"/>
          <w:szCs w:val="28"/>
        </w:rPr>
      </w:pPr>
      <w:r w:rsidRPr="00445892">
        <w:rPr>
          <w:spacing w:val="-1"/>
          <w:sz w:val="28"/>
          <w:szCs w:val="28"/>
        </w:rPr>
        <w:t>Ознакомиться с понятием энергии прорастания и лабораторной всхожести семян и методикой их определения.</w:t>
      </w:r>
    </w:p>
    <w:p w14:paraId="32B95081" w14:textId="77777777" w:rsidR="00004F15" w:rsidRPr="00445892" w:rsidRDefault="00004F15" w:rsidP="00004F15">
      <w:pPr>
        <w:widowControl w:val="0"/>
        <w:numPr>
          <w:ilvl w:val="0"/>
          <w:numId w:val="3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540" w:hanging="540"/>
        <w:rPr>
          <w:spacing w:val="-10"/>
          <w:sz w:val="28"/>
          <w:szCs w:val="28"/>
        </w:rPr>
      </w:pPr>
      <w:r w:rsidRPr="00445892">
        <w:rPr>
          <w:spacing w:val="-1"/>
          <w:sz w:val="28"/>
          <w:szCs w:val="28"/>
        </w:rPr>
        <w:t xml:space="preserve">Отобрать пробы семян зерновых или других   культур, выбрать </w:t>
      </w:r>
      <w:r w:rsidRPr="00445892">
        <w:rPr>
          <w:sz w:val="28"/>
          <w:szCs w:val="28"/>
        </w:rPr>
        <w:t>ложе для них и заложить на проращивание.</w:t>
      </w:r>
    </w:p>
    <w:p w14:paraId="0A522B26" w14:textId="77777777" w:rsidR="00004F15" w:rsidRPr="00445892" w:rsidRDefault="00004F15" w:rsidP="00004F15">
      <w:pPr>
        <w:widowControl w:val="0"/>
        <w:numPr>
          <w:ilvl w:val="0"/>
          <w:numId w:val="3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540" w:hanging="540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 xml:space="preserve">Определить энергию прорастания и лабораторную всхожесть и </w:t>
      </w:r>
      <w:r w:rsidRPr="00445892">
        <w:rPr>
          <w:sz w:val="28"/>
          <w:szCs w:val="28"/>
        </w:rPr>
        <w:t>записать в рабочий бланк.</w:t>
      </w:r>
    </w:p>
    <w:p w14:paraId="0D4E12D2" w14:textId="77777777" w:rsidR="00004F15" w:rsidRPr="00445892" w:rsidRDefault="00004F15" w:rsidP="00004F15">
      <w:pPr>
        <w:widowControl w:val="0"/>
        <w:numPr>
          <w:ilvl w:val="0"/>
          <w:numId w:val="3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ind w:left="540" w:hanging="540"/>
        <w:rPr>
          <w:spacing w:val="-9"/>
          <w:sz w:val="28"/>
          <w:szCs w:val="28"/>
        </w:rPr>
      </w:pPr>
      <w:r w:rsidRPr="00445892">
        <w:rPr>
          <w:spacing w:val="-1"/>
          <w:sz w:val="28"/>
          <w:szCs w:val="28"/>
        </w:rPr>
        <w:t xml:space="preserve">Дать заключение о кондиционности исследуемой партии семян </w:t>
      </w:r>
      <w:r w:rsidRPr="00445892">
        <w:rPr>
          <w:sz w:val="28"/>
          <w:szCs w:val="28"/>
        </w:rPr>
        <w:t>по всхожести.</w:t>
      </w:r>
    </w:p>
    <w:p w14:paraId="0734B6BE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4"/>
        <w:ind w:right="14"/>
        <w:jc w:val="both"/>
        <w:rPr>
          <w:sz w:val="28"/>
          <w:szCs w:val="28"/>
        </w:rPr>
      </w:pPr>
      <w:r w:rsidRPr="00445892">
        <w:rPr>
          <w:b/>
          <w:color w:val="000000"/>
          <w:spacing w:val="1"/>
          <w:sz w:val="28"/>
          <w:szCs w:val="28"/>
        </w:rPr>
        <w:t>Пояснение к заданию: Лабораторная всхожесть</w:t>
      </w:r>
      <w:r w:rsidRPr="00445892">
        <w:rPr>
          <w:color w:val="000000"/>
          <w:spacing w:val="1"/>
          <w:sz w:val="28"/>
          <w:szCs w:val="28"/>
        </w:rPr>
        <w:t xml:space="preserve"> - процент нормально проросших семян в </w:t>
      </w:r>
      <w:r w:rsidRPr="00445892">
        <w:rPr>
          <w:color w:val="000000"/>
          <w:sz w:val="28"/>
          <w:szCs w:val="28"/>
        </w:rPr>
        <w:t xml:space="preserve">пробе, взятой для анализа. Всхожесть - один из наиболее важных показателей </w:t>
      </w:r>
      <w:r w:rsidRPr="00445892">
        <w:rPr>
          <w:color w:val="000000"/>
          <w:spacing w:val="-2"/>
          <w:sz w:val="28"/>
          <w:szCs w:val="28"/>
        </w:rPr>
        <w:t xml:space="preserve">семенного материала, имеющий большое производственное значение. По этому </w:t>
      </w:r>
      <w:r w:rsidRPr="00445892">
        <w:rPr>
          <w:color w:val="000000"/>
          <w:sz w:val="28"/>
          <w:szCs w:val="28"/>
        </w:rPr>
        <w:t xml:space="preserve">показателю определяют пригодность семян к посеву, нормы высева. Семена с </w:t>
      </w:r>
      <w:r w:rsidRPr="00445892">
        <w:rPr>
          <w:color w:val="000000"/>
          <w:spacing w:val="-1"/>
          <w:sz w:val="28"/>
          <w:szCs w:val="28"/>
        </w:rPr>
        <w:t xml:space="preserve">высокой всхожестью при правильной технологии выращивания дают быстрые, </w:t>
      </w:r>
      <w:r w:rsidRPr="00445892">
        <w:rPr>
          <w:color w:val="000000"/>
          <w:spacing w:val="-2"/>
          <w:sz w:val="28"/>
          <w:szCs w:val="28"/>
        </w:rPr>
        <w:t>дружные и здоровые всходы. Семена, всхожесть которых не удовлетворяет тре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бованиям стандарта, к посеву не допускаются.</w:t>
      </w:r>
    </w:p>
    <w:p w14:paraId="0C535032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25"/>
        <w:jc w:val="both"/>
        <w:rPr>
          <w:sz w:val="28"/>
          <w:szCs w:val="28"/>
        </w:rPr>
      </w:pPr>
      <w:r w:rsidRPr="00445892">
        <w:rPr>
          <w:b/>
          <w:color w:val="000000"/>
          <w:sz w:val="28"/>
          <w:szCs w:val="28"/>
        </w:rPr>
        <w:t>Энергия прорастания</w:t>
      </w:r>
      <w:r w:rsidRPr="00445892">
        <w:rPr>
          <w:color w:val="000000"/>
          <w:sz w:val="28"/>
          <w:szCs w:val="28"/>
        </w:rPr>
        <w:t xml:space="preserve"> </w:t>
      </w:r>
      <w:proofErr w:type="gramStart"/>
      <w:r w:rsidRPr="00445892">
        <w:rPr>
          <w:color w:val="000000"/>
          <w:sz w:val="28"/>
          <w:szCs w:val="28"/>
        </w:rPr>
        <w:t>- это</w:t>
      </w:r>
      <w:proofErr w:type="gramEnd"/>
      <w:r w:rsidRPr="00445892">
        <w:rPr>
          <w:color w:val="000000"/>
          <w:sz w:val="28"/>
          <w:szCs w:val="28"/>
        </w:rPr>
        <w:t xml:space="preserve"> показатель дружности прорастания. Семена, </w:t>
      </w:r>
      <w:r w:rsidRPr="00445892">
        <w:rPr>
          <w:color w:val="000000"/>
          <w:spacing w:val="-1"/>
          <w:sz w:val="28"/>
          <w:szCs w:val="28"/>
        </w:rPr>
        <w:t>имеющие высокую энергию прорастания, обычно более устойчивы к неблаго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приятным условиям; проростки таких семян быстрее растут, развиваются и </w:t>
      </w:r>
      <w:r w:rsidRPr="00445892">
        <w:rPr>
          <w:color w:val="000000"/>
          <w:spacing w:val="-1"/>
          <w:sz w:val="28"/>
          <w:szCs w:val="28"/>
        </w:rPr>
        <w:t xml:space="preserve">меньше заражаются болезнями. Энергия прорастания пока Государственными стандартами не нормируется, но периодически в печати поднимается вопрос о </w:t>
      </w:r>
      <w:r w:rsidRPr="00445892">
        <w:rPr>
          <w:color w:val="000000"/>
          <w:sz w:val="28"/>
          <w:szCs w:val="28"/>
        </w:rPr>
        <w:t xml:space="preserve">целесообразности стандартизации этого показателя. </w:t>
      </w:r>
    </w:p>
    <w:p w14:paraId="73385857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32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Лабораторная всхожесть и энергия прорастания определяются лаборатор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ными методами, при которых проращивание семян осуществляется в опти</w:t>
      </w:r>
      <w:r w:rsidRPr="00445892">
        <w:rPr>
          <w:color w:val="000000"/>
          <w:sz w:val="28"/>
          <w:szCs w:val="28"/>
        </w:rPr>
        <w:softHyphen/>
        <w:t>мальных условиях согласно ГОСТу 12038-</w:t>
      </w:r>
      <w:proofErr w:type="gramStart"/>
      <w:r w:rsidRPr="00445892">
        <w:rPr>
          <w:color w:val="000000"/>
          <w:sz w:val="28"/>
          <w:szCs w:val="28"/>
        </w:rPr>
        <w:t>84 ,</w:t>
      </w:r>
      <w:proofErr w:type="gramEnd"/>
      <w:r w:rsidRPr="00445892">
        <w:rPr>
          <w:color w:val="000000"/>
          <w:sz w:val="28"/>
          <w:szCs w:val="28"/>
        </w:rPr>
        <w:t xml:space="preserve"> что позволяет опреде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лить эти показатели у основных полевых культур за короткий срок.</w:t>
      </w:r>
    </w:p>
    <w:p w14:paraId="53A1FB10" w14:textId="77777777" w:rsidR="00004F15" w:rsidRPr="00445892" w:rsidRDefault="00004F15" w:rsidP="00004F15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2"/>
          <w:sz w:val="28"/>
          <w:szCs w:val="28"/>
        </w:rPr>
        <w:t>Материалы и оборудование:</w:t>
      </w:r>
    </w:p>
    <w:p w14:paraId="08297F97" w14:textId="77777777" w:rsidR="00004F15" w:rsidRPr="00445892" w:rsidRDefault="00004F15" w:rsidP="00004F15">
      <w:pPr>
        <w:widowControl w:val="0"/>
        <w:numPr>
          <w:ilvl w:val="0"/>
          <w:numId w:val="4"/>
        </w:numPr>
        <w:shd w:val="clear" w:color="auto" w:fill="FFFFFF"/>
        <w:tabs>
          <w:tab w:val="left" w:pos="191"/>
        </w:tabs>
        <w:autoSpaceDE w:val="0"/>
        <w:autoSpaceDN w:val="0"/>
        <w:adjustRightInd w:val="0"/>
        <w:ind w:left="7"/>
        <w:rPr>
          <w:spacing w:val="-30"/>
          <w:sz w:val="28"/>
          <w:szCs w:val="28"/>
        </w:rPr>
      </w:pPr>
      <w:r w:rsidRPr="00445892">
        <w:rPr>
          <w:spacing w:val="-1"/>
          <w:sz w:val="28"/>
          <w:szCs w:val="28"/>
        </w:rPr>
        <w:t>Семена различных полевых культур.</w:t>
      </w:r>
    </w:p>
    <w:p w14:paraId="3B10711D" w14:textId="77777777" w:rsidR="00004F15" w:rsidRPr="00445892" w:rsidRDefault="00004F15" w:rsidP="00004F15">
      <w:pPr>
        <w:widowControl w:val="0"/>
        <w:numPr>
          <w:ilvl w:val="0"/>
          <w:numId w:val="4"/>
        </w:numPr>
        <w:shd w:val="clear" w:color="auto" w:fill="FFFFFF"/>
        <w:tabs>
          <w:tab w:val="left" w:pos="191"/>
        </w:tabs>
        <w:autoSpaceDE w:val="0"/>
        <w:autoSpaceDN w:val="0"/>
        <w:adjustRightInd w:val="0"/>
        <w:ind w:left="7"/>
        <w:rPr>
          <w:spacing w:val="-17"/>
          <w:sz w:val="28"/>
          <w:szCs w:val="28"/>
        </w:rPr>
      </w:pPr>
      <w:r w:rsidRPr="00445892">
        <w:rPr>
          <w:spacing w:val="-2"/>
          <w:sz w:val="28"/>
          <w:szCs w:val="28"/>
        </w:rPr>
        <w:t>Растильни и чашки Петри для проращивания семян.</w:t>
      </w:r>
    </w:p>
    <w:p w14:paraId="00D0344A" w14:textId="77777777" w:rsidR="00004F15" w:rsidRPr="00445892" w:rsidRDefault="00004F15" w:rsidP="00004F15">
      <w:pPr>
        <w:widowControl w:val="0"/>
        <w:numPr>
          <w:ilvl w:val="0"/>
          <w:numId w:val="4"/>
        </w:numPr>
        <w:shd w:val="clear" w:color="auto" w:fill="FFFFFF"/>
        <w:tabs>
          <w:tab w:val="left" w:pos="191"/>
        </w:tabs>
        <w:autoSpaceDE w:val="0"/>
        <w:autoSpaceDN w:val="0"/>
        <w:adjustRightInd w:val="0"/>
        <w:ind w:left="7"/>
        <w:rPr>
          <w:spacing w:val="-15"/>
          <w:sz w:val="28"/>
          <w:szCs w:val="28"/>
        </w:rPr>
      </w:pPr>
      <w:r w:rsidRPr="00445892">
        <w:rPr>
          <w:spacing w:val="-1"/>
          <w:sz w:val="28"/>
          <w:szCs w:val="28"/>
        </w:rPr>
        <w:t>Фильтровальная бумага и кварцевый песок для проращивания семян.</w:t>
      </w:r>
    </w:p>
    <w:p w14:paraId="4E72AAB0" w14:textId="77777777" w:rsidR="00004F15" w:rsidRPr="00445892" w:rsidRDefault="00004F15" w:rsidP="00004F15">
      <w:pPr>
        <w:widowControl w:val="0"/>
        <w:numPr>
          <w:ilvl w:val="0"/>
          <w:numId w:val="4"/>
        </w:numPr>
        <w:shd w:val="clear" w:color="auto" w:fill="FFFFFF"/>
        <w:tabs>
          <w:tab w:val="left" w:pos="191"/>
        </w:tabs>
        <w:autoSpaceDE w:val="0"/>
        <w:autoSpaceDN w:val="0"/>
        <w:adjustRightInd w:val="0"/>
        <w:ind w:left="7"/>
        <w:rPr>
          <w:spacing w:val="-15"/>
          <w:sz w:val="28"/>
          <w:szCs w:val="28"/>
        </w:rPr>
      </w:pPr>
      <w:r w:rsidRPr="00445892">
        <w:rPr>
          <w:spacing w:val="-2"/>
          <w:sz w:val="28"/>
          <w:szCs w:val="28"/>
        </w:rPr>
        <w:t>Счетчик — раскладчик.</w:t>
      </w:r>
    </w:p>
    <w:p w14:paraId="200AF76F" w14:textId="77777777" w:rsidR="00004F15" w:rsidRPr="00445892" w:rsidRDefault="00004F15" w:rsidP="00004F15">
      <w:pPr>
        <w:widowControl w:val="0"/>
        <w:numPr>
          <w:ilvl w:val="0"/>
          <w:numId w:val="4"/>
        </w:numPr>
        <w:shd w:val="clear" w:color="auto" w:fill="FFFFFF"/>
        <w:tabs>
          <w:tab w:val="left" w:pos="191"/>
        </w:tabs>
        <w:autoSpaceDE w:val="0"/>
        <w:autoSpaceDN w:val="0"/>
        <w:adjustRightInd w:val="0"/>
        <w:ind w:left="7"/>
        <w:rPr>
          <w:spacing w:val="-17"/>
          <w:sz w:val="28"/>
          <w:szCs w:val="28"/>
        </w:rPr>
      </w:pPr>
      <w:r w:rsidRPr="00445892">
        <w:rPr>
          <w:spacing w:val="-3"/>
          <w:sz w:val="28"/>
          <w:szCs w:val="28"/>
        </w:rPr>
        <w:t>Термостат.</w:t>
      </w:r>
    </w:p>
    <w:p w14:paraId="5FC325EE" w14:textId="77777777" w:rsidR="00004F15" w:rsidRPr="00445892" w:rsidRDefault="00004F15" w:rsidP="00004F15">
      <w:pPr>
        <w:widowControl w:val="0"/>
        <w:numPr>
          <w:ilvl w:val="0"/>
          <w:numId w:val="4"/>
        </w:numPr>
        <w:shd w:val="clear" w:color="auto" w:fill="FFFFFF"/>
        <w:tabs>
          <w:tab w:val="left" w:pos="191"/>
        </w:tabs>
        <w:autoSpaceDE w:val="0"/>
        <w:autoSpaceDN w:val="0"/>
        <w:adjustRightInd w:val="0"/>
        <w:ind w:left="7"/>
        <w:rPr>
          <w:spacing w:val="-14"/>
          <w:sz w:val="28"/>
          <w:szCs w:val="28"/>
        </w:rPr>
      </w:pPr>
      <w:r w:rsidRPr="00445892">
        <w:rPr>
          <w:spacing w:val="-1"/>
          <w:sz w:val="28"/>
          <w:szCs w:val="28"/>
        </w:rPr>
        <w:t>Разборные доски, шпатели, пинцеты, лупы.</w:t>
      </w:r>
    </w:p>
    <w:p w14:paraId="5C92F5AC" w14:textId="77777777" w:rsidR="00004F15" w:rsidRPr="00445892" w:rsidRDefault="00004F15" w:rsidP="00004F15">
      <w:pPr>
        <w:widowControl w:val="0"/>
        <w:numPr>
          <w:ilvl w:val="0"/>
          <w:numId w:val="4"/>
        </w:numPr>
        <w:shd w:val="clear" w:color="auto" w:fill="FFFFFF"/>
        <w:tabs>
          <w:tab w:val="left" w:pos="191"/>
        </w:tabs>
        <w:autoSpaceDE w:val="0"/>
        <w:autoSpaceDN w:val="0"/>
        <w:adjustRightInd w:val="0"/>
        <w:ind w:left="7"/>
        <w:rPr>
          <w:spacing w:val="-17"/>
          <w:sz w:val="28"/>
          <w:szCs w:val="28"/>
        </w:rPr>
      </w:pPr>
      <w:r w:rsidRPr="00445892">
        <w:rPr>
          <w:spacing w:val="-2"/>
          <w:sz w:val="28"/>
          <w:szCs w:val="28"/>
        </w:rPr>
        <w:t>Учебники, таблицы.</w:t>
      </w:r>
    </w:p>
    <w:p w14:paraId="0CE7BC00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32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            Для определения всхожести используются семена исследуемой культуры, выделенные при установлении чистоты семян. Отсчитывают вручную без вы</w:t>
      </w:r>
      <w:r w:rsidRPr="00445892">
        <w:rPr>
          <w:color w:val="000000"/>
          <w:spacing w:val="-1"/>
          <w:sz w:val="28"/>
          <w:szCs w:val="28"/>
        </w:rPr>
        <w:softHyphen/>
        <w:t>бора или при помощи счетчика-раскладчика 4 пробы по 100 штук, для крупносемянных культур (кукуруза, кормовые бобы и др.) по 50 штук.</w:t>
      </w:r>
    </w:p>
    <w:p w14:paraId="312410C9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25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Для проращивания семян в качестве ложа используют песок или фильтро</w:t>
      </w:r>
      <w:r w:rsidRPr="00445892">
        <w:rPr>
          <w:color w:val="000000"/>
          <w:spacing w:val="-1"/>
          <w:sz w:val="28"/>
          <w:szCs w:val="28"/>
        </w:rPr>
        <w:softHyphen/>
        <w:t>вальную бумагу. Песок предварительно промывают, прокаливают и просеива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lastRenderedPageBreak/>
        <w:t xml:space="preserve">ют через сито с отверстиями диаметром </w:t>
      </w:r>
      <w:smartTag w:uri="urn:schemas-microsoft-com:office:smarttags" w:element="metricconverter">
        <w:smartTagPr>
          <w:attr w:name="ProductID" w:val="1 мм"/>
        </w:smartTagPr>
        <w:r w:rsidRPr="00445892">
          <w:rPr>
            <w:color w:val="000000"/>
            <w:sz w:val="28"/>
            <w:szCs w:val="28"/>
          </w:rPr>
          <w:t>1 мм</w:t>
        </w:r>
      </w:smartTag>
      <w:r w:rsidRPr="00445892">
        <w:rPr>
          <w:color w:val="000000"/>
          <w:sz w:val="28"/>
          <w:szCs w:val="28"/>
        </w:rPr>
        <w:t xml:space="preserve">. Фильтровальная бумага также </w:t>
      </w:r>
      <w:r w:rsidRPr="00445892">
        <w:rPr>
          <w:color w:val="000000"/>
          <w:spacing w:val="-1"/>
          <w:sz w:val="28"/>
          <w:szCs w:val="28"/>
        </w:rPr>
        <w:t>должна быть чистой, не окрашенной ядовитыми веществами. Ее используют в виде кружков (в чашках Петри), конвертов (на стекле), в форме полос для про</w:t>
      </w:r>
      <w:r w:rsidRPr="00445892">
        <w:rPr>
          <w:color w:val="000000"/>
          <w:spacing w:val="-1"/>
          <w:sz w:val="28"/>
          <w:szCs w:val="28"/>
        </w:rPr>
        <w:softHyphen/>
        <w:t xml:space="preserve">ращивания в ваннах при постоянной подаче воды и в рулонах. Перед проращиванием семян песок и фильтровальную бумагу увлажняют, </w:t>
      </w:r>
      <w:r w:rsidRPr="00445892">
        <w:rPr>
          <w:color w:val="000000"/>
          <w:spacing w:val="2"/>
          <w:sz w:val="28"/>
          <w:szCs w:val="28"/>
        </w:rPr>
        <w:t xml:space="preserve">не допуская избытка воды. Лишней воде надо дать стечь </w:t>
      </w:r>
      <w:proofErr w:type="gramStart"/>
      <w:r w:rsidRPr="00445892">
        <w:rPr>
          <w:color w:val="000000"/>
          <w:spacing w:val="2"/>
          <w:sz w:val="28"/>
          <w:szCs w:val="28"/>
        </w:rPr>
        <w:t>с бумаги</w:t>
      </w:r>
      <w:proofErr w:type="gramEnd"/>
      <w:r w:rsidRPr="00445892">
        <w:rPr>
          <w:color w:val="000000"/>
          <w:spacing w:val="2"/>
          <w:sz w:val="28"/>
          <w:szCs w:val="28"/>
        </w:rPr>
        <w:t xml:space="preserve"> Песок увлажняют до 60% для большинства полевых культур, а для бобовых культур -</w:t>
      </w:r>
      <w:r w:rsidRPr="00445892">
        <w:rPr>
          <w:color w:val="000000"/>
          <w:sz w:val="28"/>
          <w:szCs w:val="28"/>
        </w:rPr>
        <w:t xml:space="preserve"> до 80% его полной влагоемкости. Чтобы установить, какое количество воды необходимо взять для соответствующего увлажнения песка, предварительно определяют полную его влагоемкость. Для этой цели пользуются металличе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ским цилиндром с сетчатым дном высотой </w:t>
      </w:r>
      <w:smartTag w:uri="urn:schemas-microsoft-com:office:smarttags" w:element="metricconverter">
        <w:smartTagPr>
          <w:attr w:name="ProductID" w:val="30 см"/>
        </w:smartTagPr>
        <w:r w:rsidRPr="00445892">
          <w:rPr>
            <w:color w:val="000000"/>
            <w:spacing w:val="-1"/>
            <w:sz w:val="28"/>
            <w:szCs w:val="28"/>
          </w:rPr>
          <w:t>30 см</w:t>
        </w:r>
      </w:smartTag>
      <w:r w:rsidRPr="00445892">
        <w:rPr>
          <w:color w:val="000000"/>
          <w:spacing w:val="-1"/>
          <w:sz w:val="28"/>
          <w:szCs w:val="28"/>
        </w:rPr>
        <w:t xml:space="preserve"> и диаметром </w:t>
      </w:r>
      <w:smartTag w:uri="urn:schemas-microsoft-com:office:smarttags" w:element="metricconverter">
        <w:smartTagPr>
          <w:attr w:name="ProductID" w:val="8 см"/>
        </w:smartTagPr>
        <w:r w:rsidRPr="00445892">
          <w:rPr>
            <w:color w:val="000000"/>
            <w:spacing w:val="-1"/>
            <w:sz w:val="28"/>
            <w:szCs w:val="28"/>
          </w:rPr>
          <w:t>8 см</w:t>
        </w:r>
      </w:smartTag>
      <w:r w:rsidRPr="00445892">
        <w:rPr>
          <w:color w:val="000000"/>
          <w:spacing w:val="-1"/>
          <w:sz w:val="28"/>
          <w:szCs w:val="28"/>
        </w:rPr>
        <w:t xml:space="preserve"> в соответст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вии со стандартом.</w:t>
      </w:r>
    </w:p>
    <w:p w14:paraId="4FA4BF1E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4"/>
        <w:ind w:right="18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После полного увлажнения песка цилиндр вынимают из сосуда с водой, </w:t>
      </w:r>
      <w:r w:rsidRPr="00445892">
        <w:rPr>
          <w:color w:val="000000"/>
          <w:spacing w:val="-1"/>
          <w:sz w:val="28"/>
          <w:szCs w:val="28"/>
        </w:rPr>
        <w:t>дают стечь лишней воде, фильтровальной бумагой удаляют воду снизу и с бо</w:t>
      </w:r>
      <w:r w:rsidRPr="00445892">
        <w:rPr>
          <w:color w:val="000000"/>
          <w:spacing w:val="-1"/>
          <w:sz w:val="28"/>
          <w:szCs w:val="28"/>
        </w:rPr>
        <w:softHyphen/>
        <w:t>ков и взвешивают вместе с увлажненным песком. Разность между вторым взвешиванием цилиндра с увлажненным песком и первым взвешиванием с су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хим песком будет равна массе воды, необходимой для полного увлажнения взя</w:t>
      </w:r>
      <w:r w:rsidRPr="00445892">
        <w:rPr>
          <w:color w:val="000000"/>
          <w:spacing w:val="-2"/>
          <w:sz w:val="28"/>
          <w:szCs w:val="28"/>
        </w:rPr>
        <w:softHyphen/>
        <w:t>того песка.</w:t>
      </w:r>
    </w:p>
    <w:p w14:paraId="7E44C267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29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Влажный песок для проращивания семян помещают в растильню (фаянсо</w:t>
      </w:r>
      <w:r w:rsidRPr="00445892">
        <w:rPr>
          <w:color w:val="000000"/>
          <w:spacing w:val="-1"/>
          <w:sz w:val="28"/>
          <w:szCs w:val="28"/>
        </w:rPr>
        <w:softHyphen/>
        <w:t>вую, пластмассовую), наполненную до 2/3 высоты, разравнивают и затем ряда</w:t>
      </w:r>
      <w:r w:rsidRPr="00445892">
        <w:rPr>
          <w:color w:val="000000"/>
          <w:spacing w:val="-1"/>
          <w:sz w:val="28"/>
          <w:szCs w:val="28"/>
        </w:rPr>
        <w:softHyphen/>
        <w:t>ми, на расстоянии не менее 0,5-</w:t>
      </w:r>
      <w:smartTag w:uri="urn:schemas-microsoft-com:office:smarttags" w:element="metricconverter">
        <w:smartTagPr>
          <w:attr w:name="ProductID" w:val="1,5 мм"/>
        </w:smartTagPr>
        <w:r w:rsidRPr="00445892">
          <w:rPr>
            <w:color w:val="000000"/>
            <w:spacing w:val="-1"/>
            <w:sz w:val="28"/>
            <w:szCs w:val="28"/>
          </w:rPr>
          <w:t>1,5 мм</w:t>
        </w:r>
      </w:smartTag>
      <w:r w:rsidRPr="00445892">
        <w:rPr>
          <w:color w:val="000000"/>
          <w:spacing w:val="-1"/>
          <w:sz w:val="28"/>
          <w:szCs w:val="28"/>
        </w:rPr>
        <w:t xml:space="preserve"> друг от друга, раскладывают на него се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мена одной пробы. Разложив семена, их вдавливают плоским предметом (до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щечкой) вровень с поверхностью песка.</w:t>
      </w:r>
    </w:p>
    <w:p w14:paraId="2EE2E7D3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29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Для проращивания семян на фильтровальной бумаге их таким же образом </w:t>
      </w:r>
      <w:r w:rsidRPr="00445892">
        <w:rPr>
          <w:color w:val="000000"/>
          <w:spacing w:val="-2"/>
          <w:sz w:val="28"/>
          <w:szCs w:val="28"/>
        </w:rPr>
        <w:t>раскладывают на смоченную фильтровальную бумагу, положенную на дно рас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3"/>
          <w:sz w:val="28"/>
          <w:szCs w:val="28"/>
        </w:rPr>
        <w:t>тильни.</w:t>
      </w:r>
    </w:p>
    <w:p w14:paraId="51E44D9D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25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Растильни сверху должны быть прикрыты стеклянными пластинками. Но </w:t>
      </w:r>
      <w:r w:rsidRPr="00445892">
        <w:rPr>
          <w:color w:val="000000"/>
          <w:sz w:val="28"/>
          <w:szCs w:val="28"/>
        </w:rPr>
        <w:t xml:space="preserve">если растильни стандартного размера (пластмассовые) и одна может стать на </w:t>
      </w:r>
      <w:r w:rsidRPr="00445892">
        <w:rPr>
          <w:color w:val="000000"/>
          <w:spacing w:val="-2"/>
          <w:sz w:val="28"/>
          <w:szCs w:val="28"/>
        </w:rPr>
        <w:t>борта другой, то их так и расставляют, прикрывая стеклянной пластинкой толь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ко самую верхнюю. После раскладки семян каждой пробы на подстилку (ложе) </w:t>
      </w:r>
      <w:r w:rsidRPr="00445892">
        <w:rPr>
          <w:color w:val="000000"/>
          <w:sz w:val="28"/>
          <w:szCs w:val="28"/>
        </w:rPr>
        <w:t xml:space="preserve">кладут этикетку с указанием номеров пробы (сотни), даты подсчета энергии прорастания и всхожести. При проращивании семян необходимо следить за </w:t>
      </w:r>
      <w:r w:rsidRPr="00445892">
        <w:rPr>
          <w:color w:val="000000"/>
          <w:spacing w:val="-1"/>
          <w:sz w:val="28"/>
          <w:szCs w:val="28"/>
        </w:rPr>
        <w:t>температурой термостата, а также обеспечивать приток к семенам свежего воз</w:t>
      </w:r>
      <w:r w:rsidRPr="00445892">
        <w:rPr>
          <w:color w:val="000000"/>
          <w:spacing w:val="-1"/>
          <w:sz w:val="28"/>
          <w:szCs w:val="28"/>
        </w:rPr>
        <w:softHyphen/>
        <w:t>духа, периодически приоткрывая дверцы термостата.</w:t>
      </w:r>
    </w:p>
    <w:p w14:paraId="3E825035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29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Учет проросших семян при определении всхожести проводят в сроки, ус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тановленные техническими условиями для каждой культуры. Проросшие семе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на учитывают в два срока: при первом определяют энергию прорастания, при </w:t>
      </w:r>
      <w:r w:rsidRPr="00445892">
        <w:rPr>
          <w:color w:val="000000"/>
          <w:spacing w:val="1"/>
          <w:sz w:val="28"/>
          <w:szCs w:val="28"/>
        </w:rPr>
        <w:t xml:space="preserve">втором - всхожесть. При этом день закладки на всхожесть и день подсчета </w:t>
      </w:r>
      <w:r w:rsidRPr="00445892">
        <w:rPr>
          <w:color w:val="000000"/>
          <w:spacing w:val="-1"/>
          <w:sz w:val="28"/>
          <w:szCs w:val="28"/>
        </w:rPr>
        <w:t>энергии прорастания или всхожести считают за одни сутки.</w:t>
      </w:r>
    </w:p>
    <w:p w14:paraId="284BE8BB" w14:textId="77777777" w:rsidR="00004F15" w:rsidRPr="00445892" w:rsidRDefault="00004F15" w:rsidP="00004F15">
      <w:pPr>
        <w:shd w:val="clear" w:color="auto" w:fill="FFFFFF"/>
        <w:tabs>
          <w:tab w:val="left" w:pos="7655"/>
        </w:tabs>
        <w:rPr>
          <w:sz w:val="28"/>
          <w:szCs w:val="28"/>
        </w:rPr>
      </w:pPr>
      <w:r w:rsidRPr="00445892">
        <w:rPr>
          <w:color w:val="000000"/>
          <w:spacing w:val="-3"/>
          <w:sz w:val="28"/>
          <w:szCs w:val="28"/>
        </w:rPr>
        <w:t xml:space="preserve">Таблица 5     </w:t>
      </w:r>
      <w:r w:rsidRPr="00445892">
        <w:rPr>
          <w:color w:val="000000"/>
          <w:spacing w:val="-2"/>
          <w:sz w:val="28"/>
          <w:szCs w:val="28"/>
        </w:rPr>
        <w:t>Условия проращивания семян</w:t>
      </w: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1904"/>
        <w:gridCol w:w="1687"/>
        <w:gridCol w:w="1268"/>
        <w:gridCol w:w="1302"/>
        <w:gridCol w:w="1252"/>
      </w:tblGrid>
      <w:tr w:rsidR="00004F15" w:rsidRPr="00445892" w14:paraId="5EF1737E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21D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Культура</w:t>
            </w:r>
          </w:p>
        </w:tc>
        <w:tc>
          <w:tcPr>
            <w:tcW w:w="4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92D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Условия проращивания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7F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Срок определения,</w:t>
            </w:r>
          </w:p>
          <w:p w14:paraId="70C2097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сут</w:t>
            </w:r>
          </w:p>
        </w:tc>
      </w:tr>
      <w:tr w:rsidR="00004F15" w:rsidRPr="00445892" w14:paraId="70A5D7A3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8635" w14:textId="77777777" w:rsidR="00004F15" w:rsidRPr="00445892" w:rsidRDefault="00004F15" w:rsidP="0001301F">
            <w:pPr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</w:p>
          <w:p w14:paraId="46718C80" w14:textId="77777777" w:rsidR="00004F15" w:rsidRPr="00445892" w:rsidRDefault="00004F15" w:rsidP="0001301F">
            <w:pPr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DE0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ложе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3A2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температура,</w:t>
            </w:r>
          </w:p>
          <w:p w14:paraId="7E89515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w w:val="78"/>
                <w:sz w:val="28"/>
                <w:szCs w:val="28"/>
              </w:rPr>
              <w:t>°С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584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25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освещен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ность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0FB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11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энергии 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прораста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>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497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29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всхоже</w:t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сти</w:t>
            </w:r>
          </w:p>
        </w:tc>
      </w:tr>
      <w:tr w:rsidR="00004F15" w:rsidRPr="00445892" w14:paraId="46E740D0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6DE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lastRenderedPageBreak/>
              <w:t>Пш.мягкая</w:t>
            </w:r>
            <w:proofErr w:type="gramEnd"/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B06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101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НП, МБ, Р, </w:t>
            </w: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МБ*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1A7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FFC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3AB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066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375C5EF8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54C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Пш. твердая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979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86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НП, МБ, П, </w:t>
            </w: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МБ*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E15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482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DF6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6D2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</w:t>
            </w:r>
          </w:p>
        </w:tc>
      </w:tr>
      <w:tr w:rsidR="00004F15" w:rsidRPr="00445892" w14:paraId="461A9E3B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211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Рожь посевная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56C2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86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НП, МБ, П, </w:t>
            </w: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Б*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1D6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CD5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6E4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7462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21B8274A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13F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Ячмень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2FC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ВП, </w:t>
            </w:r>
            <w:proofErr w:type="gramStart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НП,Р</w:t>
            </w:r>
            <w:proofErr w:type="gramEnd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, МБ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4DA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970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749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68E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5F4E5F03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F78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Овес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F85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ВП, </w:t>
            </w:r>
            <w:proofErr w:type="gramStart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НП,Р</w:t>
            </w:r>
            <w:proofErr w:type="gramEnd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, МБ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1CF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FC4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1F8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B7D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6AA96956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E0D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Гречиха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51E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2"/>
                <w:sz w:val="28"/>
                <w:szCs w:val="28"/>
              </w:rPr>
              <w:t>Р,МБ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000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25, 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092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D34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B73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1AEA649D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01B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Рис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1AB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МБ,НП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1E3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520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219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CDD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20DA86E0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9FE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Просо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EB4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3"/>
                <w:sz w:val="28"/>
                <w:szCs w:val="28"/>
              </w:rPr>
              <w:t>Р,МБ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F5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0B3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8A4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BA9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5E69A4A8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014F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Кукуруза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2DE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2"/>
                <w:sz w:val="28"/>
                <w:szCs w:val="28"/>
              </w:rPr>
              <w:t>НП,Р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0102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25, 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A0EF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F0A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0C0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123EFA51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AB82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Сорго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51F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НП,Р</w:t>
            </w:r>
            <w:proofErr w:type="gramEnd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,МБ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9CB0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25, 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06F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3BA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1EAF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</w:t>
            </w:r>
          </w:p>
        </w:tc>
      </w:tr>
      <w:tr w:rsidR="00004F15" w:rsidRPr="00445892" w14:paraId="7BD433EB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A7A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Горох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99C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1"/>
                <w:sz w:val="28"/>
                <w:szCs w:val="28"/>
              </w:rPr>
              <w:t>НП,ВП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AD1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ACA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D70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859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</w:t>
            </w:r>
          </w:p>
        </w:tc>
      </w:tr>
      <w:tr w:rsidR="00004F15" w:rsidRPr="00445892" w14:paraId="51E82C42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A99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Нут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035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НП,ВП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C3C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7D9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CA9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00A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22287F34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CA2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Чина посевная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FC6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НП,ВП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EB2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70E2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7FC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712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</w:tr>
      <w:tr w:rsidR="00004F15" w:rsidRPr="00445892" w14:paraId="25108031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A41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Вика яр</w:t>
            </w:r>
            <w:proofErr w:type="gramStart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.</w:t>
            </w:r>
            <w:proofErr w:type="gramEnd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 и оз.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E02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НП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89B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19CF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079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338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3FE5E5A4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94B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Соя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242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2"/>
                <w:sz w:val="28"/>
                <w:szCs w:val="28"/>
              </w:rPr>
              <w:t>НП,Р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70D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25, 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E58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952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F7F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10165E70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9F8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Бобы кормовые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6A1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НП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EE9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A7BF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126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758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</w:tr>
      <w:tr w:rsidR="00004F15" w:rsidRPr="00445892" w14:paraId="4DBB5BD9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B07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25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Свекла сахарная, кормо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вая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FE3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нп,г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E2F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0D2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487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D90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</w:tr>
      <w:tr w:rsidR="00004F15" w:rsidRPr="00445892" w14:paraId="3863DDB1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752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Брюква, турнепс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A43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НП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01F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144F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0CE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59C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2B9322FB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A43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Картофель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E44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A15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FBE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Т,С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5AB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C92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14</w:t>
            </w:r>
          </w:p>
        </w:tc>
      </w:tr>
      <w:tr w:rsidR="00004F15" w:rsidRPr="00445892" w14:paraId="09AF2CC4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BF0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Морковь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C3E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D2D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D00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Т,С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760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260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</w:tr>
      <w:tr w:rsidR="00004F15" w:rsidRPr="00445892" w14:paraId="12C8391D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0F5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Подсолнечник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D9B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5"/>
                <w:sz w:val="28"/>
                <w:szCs w:val="28"/>
              </w:rPr>
              <w:t>Р,НП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4282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25, 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46F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9ED0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820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</w:tr>
      <w:tr w:rsidR="00004F15" w:rsidRPr="00445892" w14:paraId="4B8DFC25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B69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Горчица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D3B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D06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2"/>
                <w:sz w:val="28"/>
                <w:szCs w:val="28"/>
              </w:rPr>
              <w:t>25,20-30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CC7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26D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84C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</w:t>
            </w:r>
          </w:p>
        </w:tc>
      </w:tr>
      <w:tr w:rsidR="00004F15" w:rsidRPr="00445892" w14:paraId="532A4BC4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EB3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Лен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534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A54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D19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1D9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093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05419449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798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Донник белый и желтый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8D1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325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6FD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9010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656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</w:tr>
      <w:tr w:rsidR="00004F15" w:rsidRPr="00445892" w14:paraId="493DBE7A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57A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Люцерна посев.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CF80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1"/>
                <w:sz w:val="28"/>
                <w:szCs w:val="28"/>
              </w:rPr>
              <w:t>НБ,МБ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4AE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2F60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687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867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65BDF636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251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Кострец безостый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A3D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648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341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с,т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190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9EC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</w:tr>
      <w:tr w:rsidR="00004F15" w:rsidRPr="00445892" w14:paraId="146F5220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6A5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Эспарцет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FEC0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НП,НБ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CF7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A9A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45B0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3B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</w:tr>
      <w:tr w:rsidR="00004F15" w:rsidRPr="00445892" w14:paraId="7A9CA2C8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4C6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Волоснец сибирский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B66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577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C21B" w14:textId="77777777" w:rsidR="00004F15" w:rsidRPr="00445892" w:rsidRDefault="00004F15" w:rsidP="0001301F">
            <w:pPr>
              <w:shd w:val="clear" w:color="auto" w:fill="FFFFFF"/>
              <w:tabs>
                <w:tab w:val="left" w:leader="underscore" w:pos="904"/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       </w:t>
            </w:r>
            <w:proofErr w:type="gramStart"/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с,т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570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A3D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14</w:t>
            </w:r>
          </w:p>
        </w:tc>
      </w:tr>
      <w:tr w:rsidR="00004F15" w:rsidRPr="00445892" w14:paraId="351600F7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C28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Житняк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6FD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3B5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579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с,т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E212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987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10</w:t>
            </w:r>
          </w:p>
        </w:tc>
      </w:tr>
      <w:tr w:rsidR="00004F15" w:rsidRPr="00445892" w14:paraId="4014492F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DC5F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Могар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FDC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B04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9C35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7AFD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1EA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</w:t>
            </w:r>
          </w:p>
        </w:tc>
      </w:tr>
      <w:tr w:rsidR="00004F15" w:rsidRPr="00445892" w14:paraId="239B9DF7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595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Суданская трава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C44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НП,НБ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0DC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E05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0030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185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</w:t>
            </w:r>
          </w:p>
        </w:tc>
      </w:tr>
      <w:tr w:rsidR="00004F15" w:rsidRPr="00445892" w14:paraId="289DD4C5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CB9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Чумиза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6F4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1"/>
                <w:sz w:val="28"/>
                <w:szCs w:val="28"/>
              </w:rPr>
              <w:t>НП,НБ</w:t>
            </w:r>
            <w:proofErr w:type="gram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76D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037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6D0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8BE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4E8E3CC9" w14:textId="77777777" w:rsidTr="0001301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631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Рапс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DEF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НБ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B9F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20, 20-30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2BD3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F12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50A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4CD571A4" w14:textId="77777777" w:rsidTr="0001301F">
        <w:tc>
          <w:tcPr>
            <w:tcW w:w="96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B93F" w14:textId="77777777" w:rsidR="00004F15" w:rsidRPr="00445892" w:rsidRDefault="00004F15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1"/>
                <w:sz w:val="28"/>
                <w:szCs w:val="28"/>
              </w:rPr>
              <w:t>Условные обозначения НБ - на фильтровальной бумаге, МБ - между слоями фильтровальной бумаги, МБ* -</w:t>
            </w:r>
            <w:r w:rsidRPr="00445892">
              <w:rPr>
                <w:rFonts w:eastAsia="Batang"/>
                <w:color w:val="000000"/>
                <w:sz w:val="28"/>
                <w:szCs w:val="28"/>
              </w:rPr>
              <w:t>между слоями фильтровальной бумаги с постоянной подачей воды, Р - рулоны из фильтровальной бумаги, Г -</w:t>
            </w:r>
            <w:r w:rsidRPr="00445892">
              <w:rPr>
                <w:rFonts w:eastAsia="Batang"/>
                <w:color w:val="000000"/>
                <w:spacing w:val="2"/>
                <w:sz w:val="28"/>
                <w:szCs w:val="28"/>
              </w:rPr>
              <w:t xml:space="preserve">гофрированная фильтровальная бумага НП - на песке, ВП - в песке, </w:t>
            </w:r>
            <w:proofErr w:type="gramStart"/>
            <w:r w:rsidRPr="00445892">
              <w:rPr>
                <w:rFonts w:eastAsia="Batang"/>
                <w:color w:val="000000"/>
                <w:spacing w:val="2"/>
                <w:sz w:val="28"/>
                <w:szCs w:val="28"/>
              </w:rPr>
              <w:t>С</w:t>
            </w:r>
            <w:proofErr w:type="gramEnd"/>
            <w:r w:rsidRPr="00445892">
              <w:rPr>
                <w:rFonts w:eastAsia="Batang"/>
                <w:color w:val="000000"/>
                <w:spacing w:val="2"/>
                <w:sz w:val="28"/>
                <w:szCs w:val="28"/>
              </w:rPr>
              <w:t xml:space="preserve">   свет, Т - темнота</w:t>
            </w:r>
          </w:p>
        </w:tc>
      </w:tr>
    </w:tbl>
    <w:p w14:paraId="33756C8E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29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lastRenderedPageBreak/>
        <w:t>При подсчете всхожести семян отдельно учитывают нормально пророс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шие, набухшие, твердые, загнившие и ненормально проросшие семена. Однако надо запомнить, что для большинства полевых культур процент всхожести оп</w:t>
      </w:r>
      <w:r w:rsidRPr="00445892">
        <w:rPr>
          <w:color w:val="000000"/>
          <w:spacing w:val="-1"/>
          <w:sz w:val="28"/>
          <w:szCs w:val="28"/>
        </w:rPr>
        <w:softHyphen/>
        <w:t>ределяется только по нормально проросшим семенам.</w:t>
      </w:r>
    </w:p>
    <w:p w14:paraId="3AD26478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22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К нормально проросшим относят семена, проростки которых имеют здоро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вые и неповрежденные корешки и росток; у культур, семена которых прорас</w:t>
      </w:r>
      <w:r w:rsidRPr="00445892">
        <w:rPr>
          <w:color w:val="000000"/>
          <w:spacing w:val="-1"/>
          <w:sz w:val="28"/>
          <w:szCs w:val="28"/>
        </w:rPr>
        <w:softHyphen/>
        <w:t xml:space="preserve">тают несколькими зародышевыми корешками (у хлебов 1 группы), к числу </w:t>
      </w:r>
      <w:r w:rsidRPr="00445892">
        <w:rPr>
          <w:color w:val="000000"/>
          <w:spacing w:val="-2"/>
          <w:sz w:val="28"/>
          <w:szCs w:val="28"/>
        </w:rPr>
        <w:t>нормально проросших относят семена, имеющие не менее двух нормально раз</w:t>
      </w:r>
      <w:r w:rsidRPr="00445892">
        <w:rPr>
          <w:color w:val="000000"/>
          <w:spacing w:val="-2"/>
          <w:sz w:val="28"/>
          <w:szCs w:val="28"/>
        </w:rPr>
        <w:softHyphen/>
        <w:t>витых корешков размером более длины семени и росток размером не менее по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ловины его длины; у культур, семена которых прорастают одним корешком </w:t>
      </w:r>
      <w:r w:rsidRPr="00445892">
        <w:rPr>
          <w:color w:val="000000"/>
          <w:spacing w:val="1"/>
          <w:sz w:val="28"/>
          <w:szCs w:val="28"/>
        </w:rPr>
        <w:t xml:space="preserve">(хлеба 2 группы, зернобобовые и др.), к числу нормально проросших относят </w:t>
      </w:r>
      <w:r w:rsidRPr="00445892">
        <w:rPr>
          <w:color w:val="000000"/>
          <w:sz w:val="28"/>
          <w:szCs w:val="28"/>
        </w:rPr>
        <w:t xml:space="preserve">семена, имеющие развитый главный зародышевый корешок размером более </w:t>
      </w:r>
      <w:r w:rsidRPr="00445892">
        <w:rPr>
          <w:color w:val="000000"/>
          <w:spacing w:val="-1"/>
          <w:sz w:val="28"/>
          <w:szCs w:val="28"/>
        </w:rPr>
        <w:t>длины семени и сформировавшийся росток.</w:t>
      </w:r>
    </w:p>
    <w:p w14:paraId="3465241D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76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Набухшие, твердые семена относятся к непроросшим. У ряда бобовых </w:t>
      </w:r>
      <w:r w:rsidRPr="00445892">
        <w:rPr>
          <w:color w:val="000000"/>
          <w:spacing w:val="-2"/>
          <w:sz w:val="28"/>
          <w:szCs w:val="28"/>
        </w:rPr>
        <w:t xml:space="preserve">культур (люцерна, донник, люпин и др.) ко времени подсчета всхожести семена </w:t>
      </w:r>
      <w:r w:rsidRPr="00445892">
        <w:rPr>
          <w:color w:val="000000"/>
          <w:spacing w:val="-1"/>
          <w:sz w:val="28"/>
          <w:szCs w:val="28"/>
        </w:rPr>
        <w:t>остаются ненабухшими., Такие семена называются твердыми, и их подсчиты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3"/>
          <w:sz w:val="28"/>
          <w:szCs w:val="28"/>
        </w:rPr>
        <w:t>вают отдельно.</w:t>
      </w:r>
    </w:p>
    <w:p w14:paraId="2727422E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7"/>
        <w:ind w:right="86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Загнившие, ненормально проросшие семена, у которых проростки с урод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ливыми ростками или корешками или с ростками, но без корешков, относятся к невсхожим</w:t>
      </w:r>
    </w:p>
    <w:p w14:paraId="2822A9CA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7"/>
        <w:ind w:right="86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Результаты подсчета при определении всхожести и энергии прорастания </w:t>
      </w:r>
      <w:r w:rsidRPr="00445892">
        <w:rPr>
          <w:color w:val="000000"/>
          <w:spacing w:val="-1"/>
          <w:sz w:val="28"/>
          <w:szCs w:val="28"/>
        </w:rPr>
        <w:t>семян заносятся в рабочий бланк (табл. 3 приложения).</w:t>
      </w:r>
    </w:p>
    <w:p w14:paraId="54D8845F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86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Для определения всхожести свежеубранных семян (особенно у культур с </w:t>
      </w:r>
      <w:r w:rsidRPr="00445892">
        <w:rPr>
          <w:color w:val="000000"/>
          <w:spacing w:val="-1"/>
          <w:sz w:val="28"/>
          <w:szCs w:val="28"/>
        </w:rPr>
        <w:t>длительным послеуборочным дозреванием) их проращивают при пониженных температурах или после предварительного прогревания согласно техническим условиям, предусмотренным ГОСТом 12038-84</w:t>
      </w:r>
      <w:r>
        <w:rPr>
          <w:color w:val="000000"/>
          <w:spacing w:val="-1"/>
          <w:sz w:val="28"/>
          <w:szCs w:val="28"/>
        </w:rPr>
        <w:t>,</w:t>
      </w:r>
      <w:r w:rsidRPr="00171DF9">
        <w:rPr>
          <w:color w:val="000000"/>
          <w:spacing w:val="-1"/>
          <w:sz w:val="28"/>
          <w:szCs w:val="28"/>
        </w:rPr>
        <w:t xml:space="preserve"> </w:t>
      </w:r>
      <w:r w:rsidRPr="00445892">
        <w:rPr>
          <w:color w:val="000000"/>
          <w:spacing w:val="-1"/>
          <w:sz w:val="28"/>
          <w:szCs w:val="28"/>
        </w:rPr>
        <w:t xml:space="preserve">ГОСТом </w:t>
      </w:r>
      <w:r>
        <w:rPr>
          <w:color w:val="000000"/>
          <w:spacing w:val="-1"/>
          <w:sz w:val="28"/>
          <w:szCs w:val="28"/>
        </w:rPr>
        <w:t>22617.2-94 «Семена сахарной свеклы. Методы определения всхожести, одноростковости и доброкачественности</w:t>
      </w:r>
      <w:r w:rsidRPr="00171DF9">
        <w:t xml:space="preserve"> </w:t>
      </w:r>
      <w:hyperlink r:id="rId5" w:history="1">
        <w:r w:rsidRPr="00FB27FA">
          <w:rPr>
            <w:rStyle w:val="a3"/>
            <w:spacing w:val="-1"/>
            <w:sz w:val="28"/>
            <w:szCs w:val="28"/>
          </w:rPr>
          <w:t>https://adilet.zan.kz/rus/docs/H18EV000040</w:t>
        </w:r>
      </w:hyperlink>
      <w:r>
        <w:rPr>
          <w:color w:val="000000"/>
          <w:spacing w:val="-1"/>
          <w:sz w:val="28"/>
          <w:szCs w:val="28"/>
        </w:rPr>
        <w:t>.</w:t>
      </w:r>
    </w:p>
    <w:p w14:paraId="115B1020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after="230"/>
        <w:ind w:right="94"/>
        <w:jc w:val="both"/>
        <w:rPr>
          <w:color w:val="000000"/>
          <w:spacing w:val="-1"/>
          <w:sz w:val="28"/>
          <w:szCs w:val="28"/>
        </w:rPr>
      </w:pPr>
      <w:r w:rsidRPr="00445892">
        <w:rPr>
          <w:color w:val="000000"/>
          <w:sz w:val="28"/>
          <w:szCs w:val="28"/>
        </w:rPr>
        <w:t>Процент всхожести семян вычисляют как среднее арифметическое четы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рех проб с учетом допускаемых отклонений по стандарту (табл. 6).</w:t>
      </w:r>
    </w:p>
    <w:p w14:paraId="6D864668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after="230"/>
        <w:ind w:right="94"/>
        <w:jc w:val="both"/>
        <w:rPr>
          <w:sz w:val="28"/>
          <w:szCs w:val="28"/>
        </w:rPr>
      </w:pPr>
      <w:r w:rsidRPr="00445892">
        <w:rPr>
          <w:color w:val="000000"/>
          <w:spacing w:val="-4"/>
          <w:sz w:val="28"/>
          <w:szCs w:val="28"/>
        </w:rPr>
        <w:t xml:space="preserve">Таблица </w:t>
      </w:r>
      <w:proofErr w:type="gramStart"/>
      <w:r w:rsidRPr="00445892">
        <w:rPr>
          <w:color w:val="000000"/>
          <w:spacing w:val="-4"/>
          <w:sz w:val="28"/>
          <w:szCs w:val="28"/>
        </w:rPr>
        <w:t>6.</w:t>
      </w:r>
      <w:r w:rsidRPr="00445892">
        <w:rPr>
          <w:color w:val="000000"/>
          <w:spacing w:val="-2"/>
          <w:sz w:val="28"/>
          <w:szCs w:val="28"/>
        </w:rPr>
        <w:t>Среднеарифметический</w:t>
      </w:r>
      <w:proofErr w:type="gramEnd"/>
      <w:r w:rsidRPr="00445892">
        <w:rPr>
          <w:color w:val="000000"/>
          <w:spacing w:val="-2"/>
          <w:sz w:val="28"/>
          <w:szCs w:val="28"/>
        </w:rPr>
        <w:t xml:space="preserve"> процент всхожести </w:t>
      </w:r>
      <w:r w:rsidRPr="00445892">
        <w:rPr>
          <w:color w:val="000000"/>
          <w:spacing w:val="-1"/>
          <w:sz w:val="28"/>
          <w:szCs w:val="28"/>
        </w:rPr>
        <w:t>и допустимые отклонения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9"/>
        <w:gridCol w:w="2145"/>
        <w:gridCol w:w="2533"/>
        <w:gridCol w:w="2148"/>
      </w:tblGrid>
      <w:tr w:rsidR="00004F15" w:rsidRPr="00445892" w14:paraId="7AB89755" w14:textId="77777777" w:rsidTr="0001301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F91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43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Среднеарифметиче</w:t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ский % всхожести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DF20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54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Допустимые откло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нения,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7F5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40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Среднеарифметиче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ский % всхожести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95E7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ind w:right="65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Допустимые откло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нения, %</w:t>
            </w:r>
          </w:p>
        </w:tc>
      </w:tr>
      <w:tr w:rsidR="00004F15" w:rsidRPr="00445892" w14:paraId="44013196" w14:textId="77777777" w:rsidTr="0001301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7E9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DB5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B36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88-91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80F6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</w:t>
            </w:r>
          </w:p>
        </w:tc>
      </w:tr>
      <w:tr w:rsidR="00004F15" w:rsidRPr="00445892" w14:paraId="58A436DE" w14:textId="77777777" w:rsidTr="0001301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279F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97-98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00B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389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83-87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5B09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</w:tr>
      <w:tr w:rsidR="00004F15" w:rsidRPr="00445892" w14:paraId="2D1C44B4" w14:textId="77777777" w:rsidTr="0001301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D13E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95-96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1541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67BB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75-82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5A5C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</w:t>
            </w:r>
          </w:p>
        </w:tc>
      </w:tr>
      <w:tr w:rsidR="00004F15" w:rsidRPr="00445892" w14:paraId="657655DB" w14:textId="77777777" w:rsidTr="0001301F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799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92-94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8BA4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0118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F2DA" w14:textId="77777777" w:rsidR="00004F15" w:rsidRPr="00445892" w:rsidRDefault="00004F15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</w:p>
        </w:tc>
      </w:tr>
    </w:tbl>
    <w:p w14:paraId="07C8A966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180"/>
        <w:ind w:right="36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Если при одной пробе оказалось отклонение больше допустимого, то про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цент энергии прорастания и всхожести устанавливают по трем </w:t>
      </w:r>
      <w:proofErr w:type="gramStart"/>
      <w:r w:rsidRPr="00445892">
        <w:rPr>
          <w:color w:val="000000"/>
          <w:spacing w:val="-2"/>
          <w:sz w:val="28"/>
          <w:szCs w:val="28"/>
        </w:rPr>
        <w:t>пробам</w:t>
      </w:r>
      <w:proofErr w:type="gramEnd"/>
      <w:r w:rsidRPr="00445892">
        <w:rPr>
          <w:color w:val="000000"/>
          <w:spacing w:val="-2"/>
          <w:sz w:val="28"/>
          <w:szCs w:val="28"/>
        </w:rPr>
        <w:t xml:space="preserve"> Если же отклонения больше допустимых обнаружены у двух проб, то энергия прораста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ния и всхожесть устанавливаются по данным повторного проращивания</w:t>
      </w:r>
    </w:p>
    <w:p w14:paraId="381764AE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7"/>
        <w:ind w:right="11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lastRenderedPageBreak/>
        <w:t xml:space="preserve">Порядок проведения работы по определению лабораторной всхожести % </w:t>
      </w:r>
      <w:r w:rsidRPr="00445892">
        <w:rPr>
          <w:color w:val="000000"/>
          <w:spacing w:val="-1"/>
          <w:sz w:val="28"/>
          <w:szCs w:val="28"/>
        </w:rPr>
        <w:t>энергии прорастания семян следующий;</w:t>
      </w:r>
    </w:p>
    <w:p w14:paraId="747E2AA5" w14:textId="77777777" w:rsidR="00004F15" w:rsidRPr="00445892" w:rsidRDefault="00004F15" w:rsidP="00004F15">
      <w:pPr>
        <w:widowControl w:val="0"/>
        <w:numPr>
          <w:ilvl w:val="0"/>
          <w:numId w:val="2"/>
        </w:numPr>
        <w:shd w:val="clear" w:color="auto" w:fill="FFFFFF"/>
        <w:tabs>
          <w:tab w:val="left" w:pos="666"/>
          <w:tab w:val="left" w:pos="7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определить вид ложа и подготовить его к закладке семян на всхожесть;</w:t>
      </w:r>
    </w:p>
    <w:p w14:paraId="2736E811" w14:textId="77777777" w:rsidR="00004F15" w:rsidRPr="00445892" w:rsidRDefault="00004F15" w:rsidP="00004F15">
      <w:pPr>
        <w:widowControl w:val="0"/>
        <w:numPr>
          <w:ilvl w:val="0"/>
          <w:numId w:val="2"/>
        </w:numPr>
        <w:shd w:val="clear" w:color="auto" w:fill="FFFFFF"/>
        <w:tabs>
          <w:tab w:val="left" w:pos="666"/>
          <w:tab w:val="left" w:pos="7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2"/>
          <w:sz w:val="28"/>
          <w:szCs w:val="28"/>
        </w:rPr>
        <w:t xml:space="preserve">отсчитать 4 пробы семян по 100 (для крупносемянных культур по </w:t>
      </w:r>
      <w:proofErr w:type="gramStart"/>
      <w:r w:rsidRPr="00445892">
        <w:rPr>
          <w:color w:val="000000"/>
          <w:spacing w:val="2"/>
          <w:sz w:val="28"/>
          <w:szCs w:val="28"/>
        </w:rPr>
        <w:t>50)</w:t>
      </w:r>
      <w:r w:rsidRPr="00445892">
        <w:rPr>
          <w:color w:val="000000"/>
          <w:spacing w:val="-2"/>
          <w:sz w:val="28"/>
          <w:szCs w:val="28"/>
        </w:rPr>
        <w:t>штук</w:t>
      </w:r>
      <w:proofErr w:type="gramEnd"/>
      <w:r w:rsidRPr="00445892">
        <w:rPr>
          <w:color w:val="000000"/>
          <w:spacing w:val="-2"/>
          <w:sz w:val="28"/>
          <w:szCs w:val="28"/>
        </w:rPr>
        <w:t xml:space="preserve"> каждой,</w:t>
      </w:r>
    </w:p>
    <w:p w14:paraId="00718BDA" w14:textId="77777777" w:rsidR="00004F15" w:rsidRPr="00445892" w:rsidRDefault="00004F15" w:rsidP="00004F15">
      <w:pPr>
        <w:widowControl w:val="0"/>
        <w:numPr>
          <w:ilvl w:val="0"/>
          <w:numId w:val="2"/>
        </w:numPr>
        <w:shd w:val="clear" w:color="auto" w:fill="FFFFFF"/>
        <w:tabs>
          <w:tab w:val="left" w:pos="666"/>
          <w:tab w:val="left" w:pos="7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подготовить термостат, растильни, воду комнатной температуры и др.,</w:t>
      </w:r>
    </w:p>
    <w:p w14:paraId="1F0EDC1A" w14:textId="77777777" w:rsidR="00004F15" w:rsidRPr="00445892" w:rsidRDefault="00004F15" w:rsidP="00004F15">
      <w:pPr>
        <w:widowControl w:val="0"/>
        <w:numPr>
          <w:ilvl w:val="0"/>
          <w:numId w:val="2"/>
        </w:numPr>
        <w:shd w:val="clear" w:color="auto" w:fill="FFFFFF"/>
        <w:tabs>
          <w:tab w:val="left" w:pos="666"/>
          <w:tab w:val="left" w:pos="7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разложить семена в растильни на ложе по пробам и вложить этикетку с</w:t>
      </w:r>
      <w:r w:rsidRPr="00445892">
        <w:rPr>
          <w:color w:val="000000"/>
          <w:spacing w:val="-1"/>
          <w:sz w:val="28"/>
          <w:szCs w:val="28"/>
        </w:rPr>
        <w:br/>
      </w:r>
      <w:r w:rsidRPr="00445892">
        <w:rPr>
          <w:i/>
          <w:iCs/>
          <w:color w:val="000000"/>
          <w:spacing w:val="-6"/>
          <w:sz w:val="28"/>
          <w:szCs w:val="28"/>
        </w:rPr>
        <w:t xml:space="preserve">указанием номеров и сотни, а также даты подсчета энергии прорастания </w:t>
      </w:r>
      <w:r w:rsidRPr="00445892">
        <w:rPr>
          <w:color w:val="000000"/>
          <w:spacing w:val="-2"/>
          <w:sz w:val="28"/>
          <w:szCs w:val="28"/>
        </w:rPr>
        <w:t>и всхожести;</w:t>
      </w:r>
    </w:p>
    <w:p w14:paraId="181E83E0" w14:textId="77777777" w:rsidR="00004F15" w:rsidRPr="00445892" w:rsidRDefault="00004F15" w:rsidP="00004F15">
      <w:pPr>
        <w:widowControl w:val="0"/>
        <w:numPr>
          <w:ilvl w:val="0"/>
          <w:numId w:val="2"/>
        </w:numPr>
        <w:shd w:val="clear" w:color="auto" w:fill="FFFFFF"/>
        <w:tabs>
          <w:tab w:val="left" w:pos="666"/>
          <w:tab w:val="left" w:pos="7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поместить растильни в термостат;</w:t>
      </w:r>
    </w:p>
    <w:p w14:paraId="65B5F0B7" w14:textId="77777777" w:rsidR="00004F15" w:rsidRPr="00445892" w:rsidRDefault="00004F15" w:rsidP="00004F15">
      <w:pPr>
        <w:widowControl w:val="0"/>
        <w:numPr>
          <w:ilvl w:val="0"/>
          <w:numId w:val="2"/>
        </w:numPr>
        <w:shd w:val="clear" w:color="auto" w:fill="FFFFFF"/>
        <w:tabs>
          <w:tab w:val="left" w:pos="666"/>
          <w:tab w:val="left" w:pos="7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4"/>
          <w:sz w:val="28"/>
          <w:szCs w:val="28"/>
        </w:rPr>
        <w:t>вести ежедневный контроль за температурой и обеспечивать приток</w:t>
      </w:r>
      <w:r w:rsidRPr="00445892">
        <w:rPr>
          <w:color w:val="000000"/>
          <w:spacing w:val="4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 xml:space="preserve">свежего воздуха в </w:t>
      </w:r>
      <w:proofErr w:type="gramStart"/>
      <w:r w:rsidRPr="00445892">
        <w:rPr>
          <w:color w:val="000000"/>
          <w:spacing w:val="-1"/>
          <w:sz w:val="28"/>
          <w:szCs w:val="28"/>
        </w:rPr>
        <w:t>термостат;</w:t>
      </w:r>
      <w:r w:rsidRPr="00445892">
        <w:rPr>
          <w:color w:val="000000"/>
          <w:spacing w:val="1"/>
          <w:sz w:val="28"/>
          <w:szCs w:val="28"/>
        </w:rPr>
        <w:t>по</w:t>
      </w:r>
      <w:proofErr w:type="gramEnd"/>
      <w:r w:rsidRPr="00445892">
        <w:rPr>
          <w:color w:val="000000"/>
          <w:spacing w:val="1"/>
          <w:sz w:val="28"/>
          <w:szCs w:val="28"/>
        </w:rPr>
        <w:t xml:space="preserve"> истечении срока подсчитать количество нормально проросших, за</w:t>
      </w:r>
      <w:r w:rsidRPr="00445892">
        <w:rPr>
          <w:color w:val="000000"/>
          <w:spacing w:val="1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гнивших, твердых, набухших семян;</w:t>
      </w:r>
    </w:p>
    <w:p w14:paraId="0FE097DA" w14:textId="77777777" w:rsidR="00004F15" w:rsidRPr="00445892" w:rsidRDefault="00004F15" w:rsidP="00004F15">
      <w:pPr>
        <w:widowControl w:val="0"/>
        <w:numPr>
          <w:ilvl w:val="0"/>
          <w:numId w:val="1"/>
        </w:numPr>
        <w:shd w:val="clear" w:color="auto" w:fill="FFFFFF"/>
        <w:tabs>
          <w:tab w:val="left" w:pos="727"/>
          <w:tab w:val="left" w:pos="7655"/>
        </w:tabs>
        <w:autoSpaceDE w:val="0"/>
        <w:autoSpaceDN w:val="0"/>
        <w:adjustRightInd w:val="0"/>
        <w:ind w:left="720" w:hanging="360"/>
        <w:rPr>
          <w:b/>
          <w:bCs/>
          <w:color w:val="000000"/>
          <w:spacing w:val="1"/>
          <w:sz w:val="28"/>
          <w:szCs w:val="28"/>
        </w:rPr>
      </w:pPr>
      <w:r w:rsidRPr="00445892">
        <w:rPr>
          <w:color w:val="000000"/>
          <w:sz w:val="28"/>
          <w:szCs w:val="28"/>
        </w:rPr>
        <w:t>рассчитать энергию прорастания и всхожесть семян и записать цифро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вые данные в рабочий бланк по форме (табл.7).</w:t>
      </w:r>
    </w:p>
    <w:p w14:paraId="362E4FA0" w14:textId="77777777" w:rsidR="00004F15" w:rsidRPr="00445892" w:rsidRDefault="00004F15" w:rsidP="00004F15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2"/>
          <w:sz w:val="28"/>
          <w:szCs w:val="28"/>
        </w:rPr>
        <w:t>Вопросы самопроверки:</w:t>
      </w:r>
    </w:p>
    <w:p w14:paraId="29B18744" w14:textId="77777777" w:rsidR="00004F15" w:rsidRPr="00445892" w:rsidRDefault="00004F15" w:rsidP="00004F15">
      <w:pPr>
        <w:widowControl w:val="0"/>
        <w:numPr>
          <w:ilvl w:val="0"/>
          <w:numId w:val="5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21"/>
          <w:sz w:val="28"/>
          <w:szCs w:val="28"/>
        </w:rPr>
      </w:pPr>
      <w:r w:rsidRPr="00445892">
        <w:rPr>
          <w:spacing w:val="-1"/>
          <w:sz w:val="28"/>
          <w:szCs w:val="28"/>
        </w:rPr>
        <w:t>Что такое энергия прорастания?</w:t>
      </w:r>
    </w:p>
    <w:p w14:paraId="1A9F02E3" w14:textId="77777777" w:rsidR="00004F15" w:rsidRPr="00445892" w:rsidRDefault="00004F15" w:rsidP="00004F15">
      <w:pPr>
        <w:widowControl w:val="0"/>
        <w:numPr>
          <w:ilvl w:val="0"/>
          <w:numId w:val="5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8"/>
          <w:sz w:val="28"/>
          <w:szCs w:val="28"/>
        </w:rPr>
      </w:pPr>
      <w:r w:rsidRPr="00445892">
        <w:rPr>
          <w:spacing w:val="-1"/>
          <w:sz w:val="28"/>
          <w:szCs w:val="28"/>
        </w:rPr>
        <w:t>Что понимают под всхожестью семян?</w:t>
      </w:r>
    </w:p>
    <w:p w14:paraId="613E875E" w14:textId="77777777" w:rsidR="00004F15" w:rsidRPr="00445892" w:rsidRDefault="00004F15" w:rsidP="00004F15">
      <w:pPr>
        <w:widowControl w:val="0"/>
        <w:numPr>
          <w:ilvl w:val="0"/>
          <w:numId w:val="5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16"/>
          <w:sz w:val="28"/>
          <w:szCs w:val="28"/>
        </w:rPr>
      </w:pPr>
      <w:r w:rsidRPr="00445892">
        <w:rPr>
          <w:sz w:val="28"/>
          <w:szCs w:val="28"/>
        </w:rPr>
        <w:t>Где используются показатели: лабораторная всхожесть, энергия прорастания?</w:t>
      </w:r>
    </w:p>
    <w:p w14:paraId="36DC173C" w14:textId="77777777" w:rsidR="00004F15" w:rsidRPr="00445892" w:rsidRDefault="00004F15" w:rsidP="00004F15">
      <w:pPr>
        <w:widowControl w:val="0"/>
        <w:numPr>
          <w:ilvl w:val="0"/>
          <w:numId w:val="5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>Сколько навесок и какой массой отбираются навески семян для оп</w:t>
      </w:r>
      <w:r w:rsidRPr="00445892">
        <w:rPr>
          <w:spacing w:val="-1"/>
          <w:sz w:val="28"/>
          <w:szCs w:val="28"/>
        </w:rPr>
        <w:softHyphen/>
      </w:r>
      <w:r w:rsidRPr="00445892">
        <w:rPr>
          <w:sz w:val="28"/>
          <w:szCs w:val="28"/>
        </w:rPr>
        <w:t>ределения всхожести?</w:t>
      </w:r>
    </w:p>
    <w:p w14:paraId="34743CD4" w14:textId="77777777" w:rsidR="00004F15" w:rsidRPr="00445892" w:rsidRDefault="00004F15" w:rsidP="00004F15">
      <w:pPr>
        <w:widowControl w:val="0"/>
        <w:numPr>
          <w:ilvl w:val="0"/>
          <w:numId w:val="5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10"/>
          <w:sz w:val="28"/>
          <w:szCs w:val="28"/>
        </w:rPr>
      </w:pPr>
      <w:r w:rsidRPr="00445892">
        <w:rPr>
          <w:spacing w:val="-1"/>
          <w:sz w:val="28"/>
          <w:szCs w:val="28"/>
        </w:rPr>
        <w:t>Каковы технические условия (режимы) для проращивания семян?</w:t>
      </w:r>
    </w:p>
    <w:p w14:paraId="6A4E574C" w14:textId="77777777" w:rsidR="00004F15" w:rsidRPr="00445892" w:rsidRDefault="00004F15" w:rsidP="00004F15">
      <w:pPr>
        <w:widowControl w:val="0"/>
        <w:numPr>
          <w:ilvl w:val="0"/>
          <w:numId w:val="5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14"/>
          <w:sz w:val="28"/>
          <w:szCs w:val="28"/>
        </w:rPr>
      </w:pPr>
      <w:r w:rsidRPr="00445892">
        <w:rPr>
          <w:spacing w:val="-1"/>
          <w:sz w:val="28"/>
          <w:szCs w:val="28"/>
        </w:rPr>
        <w:t>Каков порядок работы при проращивании семян?</w:t>
      </w:r>
    </w:p>
    <w:p w14:paraId="5A77E6FC" w14:textId="77777777" w:rsidR="00004F15" w:rsidRPr="00445892" w:rsidRDefault="00004F15" w:rsidP="00004F15">
      <w:pPr>
        <w:widowControl w:val="0"/>
        <w:numPr>
          <w:ilvl w:val="0"/>
          <w:numId w:val="5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10"/>
          <w:sz w:val="28"/>
          <w:szCs w:val="28"/>
        </w:rPr>
      </w:pPr>
      <w:r w:rsidRPr="00445892">
        <w:rPr>
          <w:sz w:val="28"/>
          <w:szCs w:val="28"/>
        </w:rPr>
        <w:t>Каков порядок учета энергии прорастания и лабораторной всхоже</w:t>
      </w:r>
      <w:r w:rsidRPr="00445892">
        <w:rPr>
          <w:sz w:val="28"/>
          <w:szCs w:val="28"/>
        </w:rPr>
        <w:softHyphen/>
        <w:t>сти?</w:t>
      </w:r>
    </w:p>
    <w:p w14:paraId="44E52C5C" w14:textId="77777777" w:rsidR="00004F15" w:rsidRPr="00445892" w:rsidRDefault="00004F15" w:rsidP="00004F15">
      <w:pPr>
        <w:widowControl w:val="0"/>
        <w:numPr>
          <w:ilvl w:val="0"/>
          <w:numId w:val="5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>Какие семена считаются нормально проросшими семенами?</w:t>
      </w:r>
    </w:p>
    <w:p w14:paraId="26E3A4F5" w14:textId="77777777" w:rsidR="00004F15" w:rsidRPr="00445892" w:rsidRDefault="00004F15" w:rsidP="00004F15">
      <w:pPr>
        <w:shd w:val="clear" w:color="auto" w:fill="FFFFFF"/>
        <w:tabs>
          <w:tab w:val="left" w:pos="727"/>
        </w:tabs>
        <w:rPr>
          <w:sz w:val="28"/>
          <w:szCs w:val="28"/>
        </w:rPr>
      </w:pPr>
      <w:r w:rsidRPr="00445892">
        <w:rPr>
          <w:spacing w:val="-15"/>
          <w:sz w:val="28"/>
          <w:szCs w:val="28"/>
        </w:rPr>
        <w:t xml:space="preserve">9.   </w:t>
      </w:r>
      <w:r w:rsidRPr="00445892">
        <w:rPr>
          <w:spacing w:val="-1"/>
          <w:sz w:val="28"/>
          <w:szCs w:val="28"/>
        </w:rPr>
        <w:t>Какие семена считаются не всхожими?</w:t>
      </w:r>
      <w:r w:rsidRPr="00445892">
        <w:rPr>
          <w:spacing w:val="-1"/>
          <w:sz w:val="28"/>
          <w:szCs w:val="28"/>
        </w:rPr>
        <w:br/>
        <w:t>10</w:t>
      </w:r>
      <w:r w:rsidRPr="00445892">
        <w:rPr>
          <w:spacing w:val="-2"/>
          <w:sz w:val="28"/>
          <w:szCs w:val="28"/>
        </w:rPr>
        <w:t>.Каков порядок вычисления всхожести семян?</w:t>
      </w:r>
    </w:p>
    <w:p w14:paraId="063C1530" w14:textId="77777777" w:rsidR="00004F15" w:rsidRPr="00445892" w:rsidRDefault="00004F15" w:rsidP="00004F15">
      <w:pPr>
        <w:shd w:val="clear" w:color="auto" w:fill="FFFFFF"/>
        <w:rPr>
          <w:sz w:val="28"/>
          <w:szCs w:val="28"/>
        </w:rPr>
      </w:pPr>
      <w:r w:rsidRPr="00445892">
        <w:rPr>
          <w:spacing w:val="-1"/>
          <w:sz w:val="28"/>
          <w:szCs w:val="28"/>
        </w:rPr>
        <w:t>11.Что такое посевная годность и как она вычисляется?</w:t>
      </w:r>
    </w:p>
    <w:p w14:paraId="4A057F2B" w14:textId="77777777" w:rsidR="00004F15" w:rsidRPr="00445892" w:rsidRDefault="00004F15" w:rsidP="00004F15">
      <w:pPr>
        <w:shd w:val="clear" w:color="auto" w:fill="FFFFFF"/>
        <w:rPr>
          <w:sz w:val="28"/>
          <w:szCs w:val="28"/>
        </w:rPr>
      </w:pPr>
      <w:r w:rsidRPr="00445892">
        <w:rPr>
          <w:spacing w:val="-1"/>
          <w:sz w:val="28"/>
          <w:szCs w:val="28"/>
        </w:rPr>
        <w:t>12.Вычисляют ли посевную годность у некондиционных семян?</w:t>
      </w:r>
    </w:p>
    <w:p w14:paraId="4FEC7F51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4"/>
        <w:ind w:right="14"/>
        <w:jc w:val="both"/>
        <w:rPr>
          <w:color w:val="000000"/>
          <w:spacing w:val="-1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Таблица</w:t>
      </w:r>
      <w:proofErr w:type="gramStart"/>
      <w:r w:rsidRPr="00445892">
        <w:rPr>
          <w:color w:val="000000"/>
          <w:spacing w:val="-1"/>
          <w:sz w:val="28"/>
          <w:szCs w:val="28"/>
        </w:rPr>
        <w:t>7  Определение</w:t>
      </w:r>
      <w:proofErr w:type="gramEnd"/>
      <w:r w:rsidRPr="00445892">
        <w:rPr>
          <w:color w:val="000000"/>
          <w:spacing w:val="-1"/>
          <w:sz w:val="28"/>
          <w:szCs w:val="28"/>
        </w:rPr>
        <w:t xml:space="preserve"> энергии прорастания и всхожести семян</w:t>
      </w:r>
    </w:p>
    <w:p w14:paraId="3EDD3971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4"/>
        <w:ind w:right="14"/>
        <w:jc w:val="both"/>
        <w:rPr>
          <w:color w:val="000000"/>
          <w:spacing w:val="-1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Начато________________                  Закончено ________________________</w:t>
      </w:r>
    </w:p>
    <w:p w14:paraId="47F176EC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4"/>
        <w:ind w:right="14"/>
        <w:jc w:val="both"/>
        <w:rPr>
          <w:color w:val="000000"/>
          <w:spacing w:val="-1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Термостат №__________________    Температура ______________________</w:t>
      </w:r>
    </w:p>
    <w:p w14:paraId="156C1188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4"/>
        <w:ind w:right="14"/>
        <w:jc w:val="both"/>
        <w:rPr>
          <w:color w:val="000000"/>
          <w:spacing w:val="-1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На свету _____________________     </w:t>
      </w:r>
    </w:p>
    <w:p w14:paraId="6DE9410E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4"/>
        <w:ind w:right="14"/>
        <w:jc w:val="both"/>
        <w:rPr>
          <w:color w:val="000000"/>
          <w:spacing w:val="-1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В темноте ____________________     Ложе_____________________________</w:t>
      </w:r>
    </w:p>
    <w:p w14:paraId="2871AE33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4"/>
        <w:ind w:right="14"/>
        <w:jc w:val="both"/>
        <w:rPr>
          <w:color w:val="000000"/>
          <w:spacing w:val="-1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1367"/>
        <w:gridCol w:w="617"/>
        <w:gridCol w:w="851"/>
        <w:gridCol w:w="567"/>
        <w:gridCol w:w="709"/>
        <w:gridCol w:w="1842"/>
      </w:tblGrid>
      <w:tr w:rsidR="00004F15" w:rsidRPr="00445892" w14:paraId="7C4B8CDA" w14:textId="77777777" w:rsidTr="0001301F"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9499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center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 xml:space="preserve">Проросло </w:t>
            </w:r>
            <w:proofErr w:type="gramStart"/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за дней</w:t>
            </w:r>
            <w:proofErr w:type="gramEnd"/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82A7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Дата</w:t>
            </w:r>
          </w:p>
        </w:tc>
        <w:tc>
          <w:tcPr>
            <w:tcW w:w="2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2F0A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center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Проба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5B89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Средний процент</w:t>
            </w:r>
          </w:p>
        </w:tc>
      </w:tr>
      <w:tr w:rsidR="00004F15" w:rsidRPr="00445892" w14:paraId="6F05A360" w14:textId="77777777" w:rsidTr="0001301F"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9196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1437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4B09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75EF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0740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E948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4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507C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74A90977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7D4E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F4AC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546F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FA2C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2746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9898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FC34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3EE2A48E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0B60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2024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DCBE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52CB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13A2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F82D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DDBE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2E4AB32A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AFF5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1B7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466F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0FED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DDD3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C29D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EE82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6573BEE3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261B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Итого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9719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8A41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A6DF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88E3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3811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C894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13E11BAA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049A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Всего с твердыми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3E44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AFE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A885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AC6B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3DE4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366F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728B9CCB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0C58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lastRenderedPageBreak/>
              <w:t>Осталось штук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5FAB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D279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645E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4005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970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CB51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54904B51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04B0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 xml:space="preserve">   В.т.ч. разбухших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D856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3395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BAE3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758C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68F5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4476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64A9B4D5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4435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Твердых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80AC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EAAD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BE6C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0B53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640B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BB42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6DEFC266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31C2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Загнивщих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CC46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6960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80CE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65A1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C900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D40D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5A65875A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AE6E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При подсчете энергии прорастания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70AD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77F7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ED69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B534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607D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51A9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69800EF9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6210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При подчете всхожести проросших ненормально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B58A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2BAD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CB2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F220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B12E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1FC7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3B8DDB22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660F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всего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341A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9D98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8305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3681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BB9F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848D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6D4E8600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6CE2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 xml:space="preserve">Энергия </w:t>
            </w:r>
            <w:proofErr w:type="gramStart"/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прорастания,%</w:t>
            </w:r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0984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10FA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22C1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4173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8B81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AC94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3064D819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9ED7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Всхожесть ,</w:t>
            </w:r>
            <w:proofErr w:type="gramEnd"/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%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8D3A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ABEE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BCB3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06F5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9614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7C7F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  <w:tr w:rsidR="00004F15" w:rsidRPr="00445892" w14:paraId="5EC68878" w14:textId="77777777" w:rsidTr="0001301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0742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 xml:space="preserve">Всхожесть с прибавлением допустимого процента твердых </w:t>
            </w:r>
            <w:proofErr w:type="gramStart"/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>семян,%</w:t>
            </w:r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4717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2E93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8290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9AE3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E8BB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27D9" w14:textId="77777777" w:rsidR="00004F15" w:rsidRPr="00445892" w:rsidRDefault="00004F15" w:rsidP="0001301F">
            <w:pPr>
              <w:tabs>
                <w:tab w:val="left" w:pos="7655"/>
              </w:tabs>
              <w:spacing w:before="4"/>
              <w:ind w:right="14"/>
              <w:jc w:val="both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</w:p>
        </w:tc>
      </w:tr>
    </w:tbl>
    <w:p w14:paraId="016E5F3B" w14:textId="77777777" w:rsidR="00004F15" w:rsidRPr="00445892" w:rsidRDefault="00004F15" w:rsidP="00004F15">
      <w:pPr>
        <w:shd w:val="clear" w:color="auto" w:fill="FFFFFF"/>
        <w:tabs>
          <w:tab w:val="left" w:pos="7655"/>
        </w:tabs>
        <w:spacing w:before="4"/>
        <w:ind w:right="14"/>
        <w:jc w:val="both"/>
        <w:rPr>
          <w:color w:val="000000"/>
          <w:spacing w:val="-1"/>
          <w:sz w:val="28"/>
          <w:szCs w:val="28"/>
        </w:rPr>
      </w:pPr>
      <w:proofErr w:type="gramStart"/>
      <w:r w:rsidRPr="00445892">
        <w:rPr>
          <w:color w:val="000000"/>
          <w:spacing w:val="-1"/>
          <w:sz w:val="28"/>
          <w:szCs w:val="28"/>
        </w:rPr>
        <w:t xml:space="preserve">«  </w:t>
      </w:r>
      <w:proofErr w:type="gramEnd"/>
      <w:r w:rsidRPr="00445892">
        <w:rPr>
          <w:color w:val="000000"/>
          <w:spacing w:val="-1"/>
          <w:sz w:val="28"/>
          <w:szCs w:val="28"/>
        </w:rPr>
        <w:t xml:space="preserve">    » ________20__г. лаборант ____________</w:t>
      </w:r>
    </w:p>
    <w:p w14:paraId="024802AD" w14:textId="77777777" w:rsidR="00004F15" w:rsidRPr="00445892" w:rsidRDefault="00004F15" w:rsidP="00004F15">
      <w:pPr>
        <w:shd w:val="clear" w:color="auto" w:fill="FFFFFF"/>
        <w:tabs>
          <w:tab w:val="left" w:pos="7655"/>
        </w:tabs>
        <w:ind w:right="72"/>
        <w:jc w:val="center"/>
        <w:rPr>
          <w:b/>
          <w:bCs/>
          <w:sz w:val="28"/>
          <w:szCs w:val="28"/>
        </w:rPr>
      </w:pPr>
    </w:p>
    <w:p w14:paraId="156DE861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F00D4C"/>
    <w:lvl w:ilvl="0">
      <w:numFmt w:val="bullet"/>
      <w:lvlText w:val="*"/>
      <w:lvlJc w:val="left"/>
    </w:lvl>
  </w:abstractNum>
  <w:abstractNum w:abstractNumId="1" w15:restartNumberingAfterBreak="0">
    <w:nsid w:val="204C286A"/>
    <w:multiLevelType w:val="singleLevel"/>
    <w:tmpl w:val="6608A784"/>
    <w:lvl w:ilvl="0">
      <w:start w:val="1"/>
      <w:numFmt w:val="decimal"/>
      <w:lvlText w:val="%1."/>
      <w:legacy w:legacy="1" w:legacySpace="0" w:legacyIndent="58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A211969"/>
    <w:multiLevelType w:val="singleLevel"/>
    <w:tmpl w:val="E4C2A07A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F425FCC"/>
    <w:multiLevelType w:val="singleLevel"/>
    <w:tmpl w:val="A6F80CE8"/>
    <w:lvl w:ilvl="0">
      <w:start w:val="1"/>
      <w:numFmt w:val="decimal"/>
      <w:lvlText w:val="%1."/>
      <w:legacy w:legacy="1" w:legacySpace="0" w:legacyIndent="184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4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F15"/>
    <w:rsid w:val="00004F15"/>
    <w:rsid w:val="003A23E5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FA7A539"/>
  <w15:chartTrackingRefBased/>
  <w15:docId w15:val="{8296CC62-D49B-4C1F-A847-12E4CBED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F1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H18EV0000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1646</Words>
  <Characters>9384</Characters>
  <Application>Microsoft Office Word</Application>
  <DocSecurity>0</DocSecurity>
  <Lines>78</Lines>
  <Paragraphs>22</Paragraphs>
  <ScaleCrop>false</ScaleCrop>
  <Company/>
  <LinksUpToDate>false</LinksUpToDate>
  <CharactersWithSpaces>11008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2024-11-10T06:02:00Z</dcterms:created>
  <dcterms:modified xsi:type="dcterms:W3CDTF">2024-11-10T06:03:00Z</dcterms:modified>
</cp:coreProperties>
</file>