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90C36" w14:textId="77777777" w:rsidR="00C80CD7" w:rsidRDefault="00C80CD7" w:rsidP="00C80CD7">
      <w:pPr>
        <w:jc w:val="center"/>
        <w:rPr>
          <w:b/>
          <w:bCs/>
          <w:sz w:val="28"/>
          <w:szCs w:val="28"/>
        </w:rPr>
      </w:pPr>
    </w:p>
    <w:p w14:paraId="3DE674B8" w14:textId="77777777" w:rsidR="00C80CD7" w:rsidRPr="00445892" w:rsidRDefault="00C80CD7" w:rsidP="00C80CD7">
      <w:pPr>
        <w:jc w:val="center"/>
        <w:rPr>
          <w:b/>
          <w:bCs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Лабораторно -практическое занятие </w:t>
      </w:r>
    </w:p>
    <w:p w14:paraId="4D188F7C" w14:textId="35BC36AF" w:rsidR="00C80CD7" w:rsidRPr="00445892" w:rsidRDefault="00C80CD7" w:rsidP="00C80CD7">
      <w:pPr>
        <w:shd w:val="clear" w:color="auto" w:fill="FFFFFF"/>
        <w:tabs>
          <w:tab w:val="left" w:pos="7655"/>
        </w:tabs>
        <w:ind w:right="18"/>
        <w:jc w:val="both"/>
        <w:rPr>
          <w:sz w:val="28"/>
          <w:szCs w:val="28"/>
        </w:rPr>
      </w:pPr>
      <w:r w:rsidRPr="00445892">
        <w:rPr>
          <w:b/>
          <w:bCs/>
          <w:sz w:val="28"/>
          <w:szCs w:val="28"/>
        </w:rPr>
        <w:t>Тема1</w:t>
      </w:r>
      <w:r w:rsidRPr="00445892">
        <w:rPr>
          <w:color w:val="000000"/>
          <w:spacing w:val="-1"/>
          <w:sz w:val="28"/>
          <w:szCs w:val="28"/>
        </w:rPr>
        <w:t xml:space="preserve"> Изучение основных </w:t>
      </w:r>
      <w:r w:rsidRPr="00445892">
        <w:rPr>
          <w:color w:val="000000"/>
          <w:spacing w:val="-1"/>
          <w:sz w:val="28"/>
          <w:szCs w:val="28"/>
        </w:rPr>
        <w:t>семеноводческих</w:t>
      </w:r>
      <w:r w:rsidRPr="00445892">
        <w:rPr>
          <w:color w:val="000000"/>
          <w:spacing w:val="-1"/>
          <w:sz w:val="28"/>
          <w:szCs w:val="28"/>
        </w:rPr>
        <w:t xml:space="preserve"> понятий.</w:t>
      </w:r>
    </w:p>
    <w:p w14:paraId="42455D51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18"/>
        <w:jc w:val="both"/>
        <w:rPr>
          <w:sz w:val="28"/>
          <w:szCs w:val="28"/>
        </w:rPr>
      </w:pPr>
      <w:r w:rsidRPr="00445892">
        <w:rPr>
          <w:sz w:val="28"/>
          <w:szCs w:val="28"/>
        </w:rPr>
        <w:t>Ознакомиться и дать определение основных понятий (партия семян, контрольная единица и др.</w:t>
      </w:r>
      <w:proofErr w:type="gramStart"/>
      <w:r w:rsidRPr="00445892">
        <w:rPr>
          <w:sz w:val="28"/>
          <w:szCs w:val="28"/>
        </w:rPr>
        <w:t>).</w:t>
      </w:r>
      <w:r w:rsidRPr="00445892">
        <w:rPr>
          <w:color w:val="000000"/>
          <w:spacing w:val="-1"/>
          <w:sz w:val="28"/>
          <w:szCs w:val="28"/>
        </w:rPr>
        <w:t>На</w:t>
      </w:r>
      <w:proofErr w:type="gramEnd"/>
      <w:r w:rsidRPr="00445892">
        <w:rPr>
          <w:color w:val="000000"/>
          <w:spacing w:val="-1"/>
          <w:sz w:val="28"/>
          <w:szCs w:val="28"/>
        </w:rPr>
        <w:t xml:space="preserve"> лабораторных или практических занятиях студенты должны научиться </w:t>
      </w:r>
      <w:r w:rsidRPr="00445892">
        <w:rPr>
          <w:color w:val="000000"/>
          <w:sz w:val="28"/>
          <w:szCs w:val="28"/>
        </w:rPr>
        <w:t>отбирать объединенные и средние пробы, освоить методику определения по</w:t>
      </w:r>
      <w:r w:rsidRPr="00445892">
        <w:rPr>
          <w:color w:val="000000"/>
          <w:sz w:val="28"/>
          <w:szCs w:val="28"/>
        </w:rPr>
        <w:softHyphen/>
        <w:t>севных качеств семян, методику расчета посевной годности и нормы высева семян, научиться оформлять документы о посевных качествах семян. Для ус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пешного решения этих вопросов вначале следует овладеть основными семеноводческими понятиями.</w:t>
      </w:r>
    </w:p>
    <w:p w14:paraId="7A19BB06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>Партия семян</w:t>
      </w:r>
      <w:r w:rsidRPr="00445892">
        <w:rPr>
          <w:color w:val="000000"/>
          <w:sz w:val="28"/>
          <w:szCs w:val="28"/>
        </w:rPr>
        <w:t xml:space="preserve"> - любое количество однородных по качеству семян (одной </w:t>
      </w:r>
      <w:r w:rsidRPr="00445892">
        <w:rPr>
          <w:color w:val="000000"/>
          <w:spacing w:val="-1"/>
          <w:sz w:val="28"/>
          <w:szCs w:val="28"/>
        </w:rPr>
        <w:t>культуры и сорта, одной репродукции и категории - сортовой чистоты, одного года урожая), удостоверенных одним документом о качестве.</w:t>
      </w:r>
    </w:p>
    <w:p w14:paraId="4828C3C6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b/>
          <w:bCs/>
          <w:color w:val="000000"/>
          <w:spacing w:val="2"/>
          <w:sz w:val="28"/>
          <w:szCs w:val="28"/>
        </w:rPr>
        <w:t>Контрольная единица</w:t>
      </w:r>
      <w:r w:rsidRPr="00445892">
        <w:rPr>
          <w:color w:val="000000"/>
          <w:spacing w:val="2"/>
          <w:sz w:val="28"/>
          <w:szCs w:val="28"/>
          <w:u w:val="single"/>
        </w:rPr>
        <w:t xml:space="preserve"> -</w:t>
      </w:r>
      <w:r w:rsidRPr="00445892">
        <w:rPr>
          <w:color w:val="000000"/>
          <w:spacing w:val="2"/>
          <w:sz w:val="28"/>
          <w:szCs w:val="28"/>
        </w:rPr>
        <w:t xml:space="preserve"> предельное количество семян отдельной партии </w:t>
      </w:r>
      <w:r w:rsidRPr="00445892">
        <w:rPr>
          <w:color w:val="000000"/>
          <w:spacing w:val="-1"/>
          <w:sz w:val="28"/>
          <w:szCs w:val="28"/>
        </w:rPr>
        <w:t xml:space="preserve">или ее части, для определения качества которых отбирают одну объединенную </w:t>
      </w:r>
      <w:r w:rsidRPr="00445892">
        <w:rPr>
          <w:color w:val="000000"/>
          <w:spacing w:val="-4"/>
          <w:sz w:val="28"/>
          <w:szCs w:val="28"/>
        </w:rPr>
        <w:t>пробу.</w:t>
      </w:r>
    </w:p>
    <w:p w14:paraId="5EEB60AA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22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>Объединенная проба -</w:t>
      </w:r>
      <w:r w:rsidRPr="00445892">
        <w:rPr>
          <w:color w:val="000000"/>
          <w:sz w:val="28"/>
          <w:szCs w:val="28"/>
        </w:rPr>
        <w:t xml:space="preserve"> совокупность всех точечных проб, отобранных от </w:t>
      </w:r>
      <w:r w:rsidRPr="00445892">
        <w:rPr>
          <w:color w:val="000000"/>
          <w:spacing w:val="-1"/>
          <w:sz w:val="28"/>
          <w:szCs w:val="28"/>
        </w:rPr>
        <w:t>партии или ее части (контрольной единицы).</w:t>
      </w:r>
    </w:p>
    <w:p w14:paraId="06E83C84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25"/>
        <w:jc w:val="both"/>
        <w:rPr>
          <w:color w:val="000000"/>
          <w:spacing w:val="-3"/>
          <w:sz w:val="28"/>
          <w:szCs w:val="28"/>
        </w:rPr>
      </w:pPr>
      <w:r w:rsidRPr="00445892">
        <w:rPr>
          <w:b/>
          <w:bCs/>
          <w:color w:val="000000"/>
          <w:spacing w:val="-1"/>
          <w:sz w:val="28"/>
          <w:szCs w:val="28"/>
        </w:rPr>
        <w:t>Точечная проба -</w:t>
      </w:r>
      <w:r w:rsidRPr="00445892">
        <w:rPr>
          <w:color w:val="000000"/>
          <w:spacing w:val="-1"/>
          <w:sz w:val="28"/>
          <w:szCs w:val="28"/>
        </w:rPr>
        <w:t xml:space="preserve"> небольшое количество семян, отбираемых от партии се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мян или контрольной единицы за один прием для составления объединенной </w:t>
      </w:r>
      <w:r w:rsidRPr="00445892">
        <w:rPr>
          <w:color w:val="000000"/>
          <w:spacing w:val="-3"/>
          <w:sz w:val="28"/>
          <w:szCs w:val="28"/>
        </w:rPr>
        <w:t>пробы.</w:t>
      </w:r>
    </w:p>
    <w:p w14:paraId="166656DE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25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>Средняя проба -</w:t>
      </w:r>
      <w:r w:rsidRPr="00445892">
        <w:rPr>
          <w:color w:val="000000"/>
          <w:sz w:val="28"/>
          <w:szCs w:val="28"/>
        </w:rPr>
        <w:t xml:space="preserve"> часть объединенной пробы, отбираемая для определения конкретных показателей посевных качеств (чистоты семян, влажности и т.д.). Как правило, из объединенной пробы выделяют три средних пробы.</w:t>
      </w:r>
    </w:p>
    <w:p w14:paraId="6F1F3DFD" w14:textId="77777777" w:rsidR="00C80CD7" w:rsidRPr="00445892" w:rsidRDefault="00C80CD7" w:rsidP="00C80CD7">
      <w:pPr>
        <w:shd w:val="clear" w:color="auto" w:fill="FFFFFF"/>
        <w:tabs>
          <w:tab w:val="left" w:pos="7655"/>
        </w:tabs>
        <w:ind w:right="79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>Навеска семян</w:t>
      </w:r>
      <w:r w:rsidRPr="00445892">
        <w:rPr>
          <w:color w:val="000000"/>
          <w:sz w:val="28"/>
          <w:szCs w:val="28"/>
          <w:u w:val="single"/>
        </w:rPr>
        <w:t xml:space="preserve"> -</w:t>
      </w:r>
      <w:r w:rsidRPr="00445892">
        <w:rPr>
          <w:color w:val="000000"/>
          <w:sz w:val="28"/>
          <w:szCs w:val="28"/>
        </w:rPr>
        <w:t xml:space="preserve"> определенное количество семян, отобранное от средних проб. Масса навески зависит от вида анализа (на чистоту семян или для опре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деления влажности и т.д.).</w:t>
      </w:r>
    </w:p>
    <w:p w14:paraId="1C9A0DB8" w14:textId="77777777" w:rsidR="00C80CD7" w:rsidRPr="00445892" w:rsidRDefault="00C80CD7" w:rsidP="00C80CD7">
      <w:pPr>
        <w:shd w:val="clear" w:color="auto" w:fill="FFFFFF"/>
        <w:tabs>
          <w:tab w:val="left" w:pos="7655"/>
        </w:tabs>
        <w:spacing w:before="4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В соответствии с требованиями ГОСТов посевные качества семян опреде</w:t>
      </w:r>
      <w:r w:rsidRPr="00445892">
        <w:rPr>
          <w:color w:val="000000"/>
          <w:spacing w:val="-1"/>
          <w:sz w:val="28"/>
          <w:szCs w:val="28"/>
        </w:rPr>
        <w:softHyphen/>
        <w:t>ляются только с партии семян или ее части, отвечающей определенным требо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ваниям, путем отбора средних проб. Выделение средних проб, отражающих ка</w:t>
      </w:r>
      <w:r w:rsidRPr="00445892">
        <w:rPr>
          <w:color w:val="000000"/>
          <w:spacing w:val="-2"/>
          <w:sz w:val="28"/>
          <w:szCs w:val="28"/>
        </w:rPr>
        <w:softHyphen/>
        <w:t xml:space="preserve">чество семян всей партии (или контрольной единицы), осуществляется взятием </w:t>
      </w:r>
      <w:r w:rsidRPr="00445892">
        <w:rPr>
          <w:color w:val="000000"/>
          <w:sz w:val="28"/>
          <w:szCs w:val="28"/>
        </w:rPr>
        <w:t>точечных проб и формированием объединенной пробы с последующим выде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лением из нее средней пробы.</w:t>
      </w:r>
    </w:p>
    <w:p w14:paraId="5D0D1A98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 w:rsidRPr="00445892">
        <w:rPr>
          <w:rFonts w:ascii="Times New Roman" w:hAnsi="Times New Roman" w:cs="Times New Roman"/>
          <w:b/>
          <w:bCs/>
          <w:sz w:val="28"/>
          <w:szCs w:val="28"/>
        </w:rPr>
        <w:t>Кондиционность  семян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-   соответствие  семян требованиям государственных  стандартов  и   иных  нормативных  документов   в области семеноводства;</w:t>
      </w:r>
    </w:p>
    <w:p w14:paraId="5AC20F63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аборатория  по</w:t>
      </w:r>
      <w:proofErr w:type="gramEnd"/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 экспертизе  качества семян</w:t>
      </w:r>
      <w:r w:rsidRPr="00445892">
        <w:rPr>
          <w:rFonts w:ascii="Times New Roman" w:hAnsi="Times New Roman" w:cs="Times New Roman"/>
          <w:sz w:val="28"/>
          <w:szCs w:val="28"/>
        </w:rPr>
        <w:t xml:space="preserve"> -  юридическое лицо, аттестованное  в установленном  порядке на  право проведения исследований сортовых и посевных качеств семян на соответствие  их требованиям   государственных   стандартов   и   иных  нормативных</w:t>
      </w:r>
    </w:p>
    <w:p w14:paraId="61D51E75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sz w:val="28"/>
          <w:szCs w:val="28"/>
        </w:rPr>
        <w:t>документов в области семеноводства;</w:t>
      </w:r>
    </w:p>
    <w:p w14:paraId="47FE5202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абораторные   сортовые   испытания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 установление принадлежности семян к определенному сорту и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определение  сортовой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чистоты семян путем проведения лабораторного анализа;</w:t>
      </w:r>
    </w:p>
    <w:p w14:paraId="029CF8F6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екондиционные  семена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-  семена, по  сортовым и посевным качествам   не    соответствующие   требованиям    государственных стандартов и иных нормативных документов в области семеноводства;</w:t>
      </w:r>
    </w:p>
    <w:p w14:paraId="5B07ADDD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ригинальные  семена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-   семена,  произведенные  автором сорта сельскохозяйственного растения, уполномоченным им лицом  или оригинатором  сорта  и  предназначенные  для  производства элитных семян;</w:t>
      </w:r>
    </w:p>
    <w:p w14:paraId="50A5CF7A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ригинатор  сорта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-  физическое  или  юридическое лицо, которое обеспечивает сохранение сорта;</w:t>
      </w:r>
    </w:p>
    <w:p w14:paraId="04156426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осевные  качества</w:t>
      </w:r>
      <w:proofErr w:type="gramEnd"/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 семян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  совокупность   показателей качества семян, характеризующих степень их пригодности для  посева (посадки);</w:t>
      </w:r>
    </w:p>
    <w:p w14:paraId="43AFBDB4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видетельство  на</w:t>
      </w:r>
      <w:proofErr w:type="gramEnd"/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 семена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  документ,   подтверждающий сортовые  и   посевные  качества   семян  первой   и   последующих репродукций;</w:t>
      </w:r>
    </w:p>
    <w:p w14:paraId="480D6933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видетельство   </w:t>
      </w:r>
      <w:proofErr w:type="gramStart"/>
      <w:r w:rsidRPr="00445892">
        <w:rPr>
          <w:rFonts w:ascii="Times New Roman" w:hAnsi="Times New Roman" w:cs="Times New Roman"/>
          <w:b/>
          <w:bCs/>
          <w:sz w:val="28"/>
          <w:szCs w:val="28"/>
        </w:rPr>
        <w:t>об  аттестации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 -  документ,   выданный уполномоченным  государственным  органом  в области семеноводства, свидетельствующий   о    признании    государством    деятельности аттестованных субъектов в области семеноводства;</w:t>
      </w:r>
    </w:p>
    <w:p w14:paraId="458995F4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емена  -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генеративные  и вегетативные органы растений, используемые для воспроизводства сорта: собственно семена,  плоды, части  сложных  плодов,  соплодия,  колоски,  саженцы,   луковицы, клубни, черенки, меристема и другие;</w:t>
      </w:r>
    </w:p>
    <w:p w14:paraId="4A4A95F8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емена   </w:t>
      </w:r>
      <w:proofErr w:type="gramStart"/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первой,   </w:t>
      </w:r>
      <w:proofErr w:type="gramEnd"/>
      <w:r w:rsidRPr="00445892">
        <w:rPr>
          <w:rFonts w:ascii="Times New Roman" w:hAnsi="Times New Roman" w:cs="Times New Roman"/>
          <w:b/>
          <w:bCs/>
          <w:sz w:val="28"/>
          <w:szCs w:val="28"/>
        </w:rPr>
        <w:t>второй   и   третьей  репродукций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</w:t>
      </w:r>
    </w:p>
    <w:p w14:paraId="2A682D40" w14:textId="77777777" w:rsidR="00C80CD7" w:rsidRPr="00445892" w:rsidRDefault="00C80CD7" w:rsidP="00C80CD7">
      <w:pPr>
        <w:pStyle w:val="HTML"/>
        <w:tabs>
          <w:tab w:val="clear" w:pos="7328"/>
          <w:tab w:val="left" w:pos="9355"/>
        </w:tabs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sz w:val="28"/>
          <w:szCs w:val="28"/>
        </w:rPr>
        <w:t xml:space="preserve">последующее размножение семян элиты по годам: первый год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-  первая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репродукция, второй год - вторая репродукция, третий год -  третья репродукция;</w:t>
      </w:r>
    </w:p>
    <w:p w14:paraId="799CC823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еменная   экспертиза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комплекс   мероприятий   по определению сортовых и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посевных  качеств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семян на их  соответствие требованиям   государственных   стандартов   и   иных  нормативных документов в области семеноводства;</w:t>
      </w:r>
    </w:p>
    <w:p w14:paraId="0EB6E965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еменной   контроль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контроль  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за  осуществлением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мероприятий по определению посевных качеств семян, за  соблюдением требований   государственных   стандартов   и   иных   нормативных документов в области семеноводства;</w:t>
      </w:r>
    </w:p>
    <w:p w14:paraId="1A2472C7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еменной </w:t>
      </w:r>
      <w:proofErr w:type="gramStart"/>
      <w:r w:rsidRPr="00445892">
        <w:rPr>
          <w:rFonts w:ascii="Times New Roman" w:hAnsi="Times New Roman" w:cs="Times New Roman"/>
          <w:b/>
          <w:bCs/>
          <w:sz w:val="28"/>
          <w:szCs w:val="28"/>
        </w:rPr>
        <w:t>эксперт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специалист лаборатории  по экспертизе качества   семян,   аттестованный    в   порядке,    установленном уполномоченным  государственным  органом  в области семеноводства, на право проведения экспертизы сортовых и посевных качеств семян;</w:t>
      </w:r>
    </w:p>
    <w:p w14:paraId="035400C8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ортовая  типичность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 -  показатель  сортовой   чистоты перекрестноопыляющихся сельскохозяйственных растений;</w:t>
      </w:r>
    </w:p>
    <w:p w14:paraId="48AEACE2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ортовая  чистота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-  процентное отношение  числа растений или стеблей основного  сорта к общему  числу растений или  стеблей данного сельскохозяйственного растения;</w:t>
      </w:r>
    </w:p>
    <w:p w14:paraId="702B24BB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ортовой   контроль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контроль  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за  осуществлением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мероприятий    по    определению    сортовой    чистоты    посевов сельскохозяйственных растений и установлению принадлежности  семян к определенному сорту;</w:t>
      </w:r>
    </w:p>
    <w:p w14:paraId="422D077B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ортовые  качества</w:t>
      </w:r>
      <w:proofErr w:type="gramEnd"/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   семян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  совокупность   признаков, характеризующих  принадлежность   семян  к   определенному   сорту сельскохозяйственного растения;</w:t>
      </w:r>
    </w:p>
    <w:p w14:paraId="5484C2BD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ортоиспытание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испытание   и   оценка  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сорта  на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патентоспособность  и  хозяйственную   полезность,  проводимые   в порядке, установленном законодательством Республики Казахстан;</w:t>
      </w:r>
    </w:p>
    <w:p w14:paraId="042FAA53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ортообновление</w:t>
      </w:r>
      <w:r w:rsidRPr="00445892">
        <w:rPr>
          <w:rFonts w:ascii="Times New Roman" w:hAnsi="Times New Roman" w:cs="Times New Roman"/>
          <w:sz w:val="28"/>
          <w:szCs w:val="28"/>
        </w:rPr>
        <w:t xml:space="preserve"> - замена семян, сортовые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и  биологические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качества  которых  ухудшились  при  использовании  в производстве, лучшими семенами того же сорта;</w:t>
      </w:r>
    </w:p>
    <w:p w14:paraId="33A5E794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ортосмена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 замена  производителями  семян   старых, возделываемых  в   производстве  сортов   новыми,  допущенными   к использованию  сортами,  более  продуктивными  или  превосходящими заменяемые сорта по хозяйственно ценным признакам и свойствам;</w:t>
      </w:r>
    </w:p>
    <w:p w14:paraId="7EB1DFCB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уперэлитные   семена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 xml:space="preserve">семена,   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>принадлежащие   к оригинальным,   получаемые   из   урожая   питомника  размножения, соответствующие  требованиям  государственных  стандартов  и  иных нормативных документов в  области семеноводства и  предназначенные для производства элитных семян;</w:t>
      </w:r>
    </w:p>
    <w:p w14:paraId="08E37672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 xml:space="preserve">хема </w:t>
      </w:r>
      <w:proofErr w:type="gramStart"/>
      <w:r w:rsidRPr="00445892">
        <w:rPr>
          <w:rFonts w:ascii="Times New Roman" w:hAnsi="Times New Roman" w:cs="Times New Roman"/>
          <w:b/>
          <w:bCs/>
          <w:sz w:val="28"/>
          <w:szCs w:val="28"/>
        </w:rPr>
        <w:t>семеноводства</w:t>
      </w:r>
      <w:r w:rsidRPr="00445892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группа взаимосвязанных  питомников и семенных  посевов, в  которых в  определенной последовательности путем отбора и размножения осуществляется процесс  воспроизведения сорта;</w:t>
      </w:r>
    </w:p>
    <w:p w14:paraId="1943A518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литно-семеноводческое   хозяйство</w:t>
      </w:r>
      <w:r w:rsidRPr="00445892">
        <w:rPr>
          <w:rFonts w:ascii="Times New Roman" w:hAnsi="Times New Roman" w:cs="Times New Roman"/>
          <w:sz w:val="28"/>
          <w:szCs w:val="28"/>
        </w:rPr>
        <w:t xml:space="preserve">   -    хозяйствующий </w:t>
      </w:r>
      <w:proofErr w:type="gramStart"/>
      <w:r w:rsidRPr="00445892">
        <w:rPr>
          <w:rFonts w:ascii="Times New Roman" w:hAnsi="Times New Roman" w:cs="Times New Roman"/>
          <w:sz w:val="28"/>
          <w:szCs w:val="28"/>
        </w:rPr>
        <w:t>субъект,  аттестованный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 уполномоченным  государственным органом в области  семеноводства,  осуществляющий  производство и реализацию элитных семян;</w:t>
      </w:r>
    </w:p>
    <w:p w14:paraId="53214D9A" w14:textId="77777777" w:rsidR="00C80CD7" w:rsidRPr="00445892" w:rsidRDefault="00C80CD7" w:rsidP="00C80CD7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 w:rsidRPr="00445892">
        <w:rPr>
          <w:rFonts w:ascii="Times New Roman" w:hAnsi="Times New Roman" w:cs="Times New Roman"/>
          <w:b/>
          <w:bCs/>
          <w:sz w:val="28"/>
          <w:szCs w:val="28"/>
        </w:rPr>
        <w:t>литные  семена</w:t>
      </w:r>
      <w:proofErr w:type="gramEnd"/>
      <w:r w:rsidRPr="00445892">
        <w:rPr>
          <w:rFonts w:ascii="Times New Roman" w:hAnsi="Times New Roman" w:cs="Times New Roman"/>
          <w:sz w:val="28"/>
          <w:szCs w:val="28"/>
        </w:rPr>
        <w:t xml:space="preserve"> -  семена сельскохозяйственных  растений, которые  получены  от  оригинальных   или  суперэлитных  семян   и соответствуют  требованиям  государственных   стандартов  </w:t>
      </w:r>
    </w:p>
    <w:p w14:paraId="59290721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D7"/>
    <w:rsid w:val="003A23E5"/>
    <w:rsid w:val="008B3092"/>
    <w:rsid w:val="00BD0723"/>
    <w:rsid w:val="00C80CD7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C95E"/>
  <w15:chartTrackingRefBased/>
  <w15:docId w15:val="{29231A81-C0A6-4C28-A5B5-0EAB2AA1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80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80CD7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2024-11-10T05:59:00Z</dcterms:created>
  <dcterms:modified xsi:type="dcterms:W3CDTF">2024-11-10T06:00:00Z</dcterms:modified>
</cp:coreProperties>
</file>