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A488" w14:textId="77777777" w:rsidR="00E63054" w:rsidRDefault="00E63054" w:rsidP="00E63054">
      <w:pPr>
        <w:rPr>
          <w:lang w:val="ru-RU"/>
        </w:rPr>
      </w:pPr>
      <w:bookmarkStart w:id="0" w:name="_Hlk182076521"/>
      <w:r>
        <w:rPr>
          <w:lang w:val="ru-RU"/>
        </w:rPr>
        <w:t xml:space="preserve">Лекция </w:t>
      </w:r>
      <w:proofErr w:type="gramStart"/>
      <w:r>
        <w:rPr>
          <w:lang w:val="ru-RU"/>
        </w:rPr>
        <w:t>факторы</w:t>
      </w:r>
      <w:proofErr w:type="gramEnd"/>
      <w:r>
        <w:rPr>
          <w:lang w:val="ru-RU"/>
        </w:rPr>
        <w:t xml:space="preserve"> влияющие на хранения растениеводческой продукции</w:t>
      </w:r>
    </w:p>
    <w:p w14:paraId="6587E19A" w14:textId="77777777" w:rsidR="00E63054" w:rsidRDefault="00E63054" w:rsidP="00E63054">
      <w:hyperlink r:id="rId4" w:history="1">
        <w:r w:rsidRPr="00742C23">
          <w:rPr>
            <w:rStyle w:val="a3"/>
          </w:rPr>
          <w:t>https://drive.google.com/drive/folders/11ZBX8cQKlm52OLU7r_I-BqNHm7VVWsrx</w:t>
        </w:r>
      </w:hyperlink>
    </w:p>
    <w:bookmarkEnd w:id="0"/>
    <w:p w14:paraId="39FD53CC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54"/>
    <w:rsid w:val="003A23E5"/>
    <w:rsid w:val="008B3092"/>
    <w:rsid w:val="00BD0723"/>
    <w:rsid w:val="00E11FE8"/>
    <w:rsid w:val="00E63054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E68A"/>
  <w15:chartTrackingRefBased/>
  <w15:docId w15:val="{403BE62B-63AB-41B5-8DF5-A1592A7F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0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1ZBX8cQKlm52OLU7r_I-BqNHm7VVWsr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2024-11-09T15:31:00Z</dcterms:created>
  <dcterms:modified xsi:type="dcterms:W3CDTF">2024-11-09T15:31:00Z</dcterms:modified>
</cp:coreProperties>
</file>