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5C2C" w:rsidRPr="00245381" w:rsidRDefault="00335C2C" w:rsidP="00335C2C">
      <w:pPr>
        <w:rPr>
          <w:b/>
        </w:rPr>
      </w:pPr>
      <w:r w:rsidRPr="00245381">
        <w:rPr>
          <w:b/>
        </w:rPr>
        <w:t xml:space="preserve">Лекция 10 </w:t>
      </w:r>
      <w:bookmarkStart w:id="0" w:name="_GoBack"/>
      <w:r w:rsidRPr="00245381">
        <w:rPr>
          <w:b/>
        </w:rPr>
        <w:t>Факторы, влияющие на процессы, происходящие в зерновой массе при хранении</w:t>
      </w:r>
    </w:p>
    <w:bookmarkEnd w:id="0"/>
    <w:p w:rsidR="00335C2C" w:rsidRPr="00245381" w:rsidRDefault="00335C2C" w:rsidP="00335C2C">
      <w:pPr>
        <w:rPr>
          <w:b/>
        </w:rPr>
      </w:pPr>
      <w:r w:rsidRPr="00245381">
        <w:rPr>
          <w:b/>
        </w:rPr>
        <w:t>1. Жизнедеятельность микроорганизмов</w:t>
      </w:r>
    </w:p>
    <w:p w:rsidR="00335C2C" w:rsidRPr="00245381" w:rsidRDefault="00335C2C" w:rsidP="00335C2C">
      <w:pPr>
        <w:rPr>
          <w:b/>
        </w:rPr>
      </w:pPr>
      <w:r w:rsidRPr="00245381">
        <w:rPr>
          <w:b/>
        </w:rPr>
        <w:t>2. Жизнедеятельность насекомых и клещей</w:t>
      </w:r>
    </w:p>
    <w:p w:rsidR="00335C2C" w:rsidRPr="00245381" w:rsidRDefault="00335C2C" w:rsidP="00335C2C">
      <w:pPr>
        <w:shd w:val="clear" w:color="auto" w:fill="FFFFFF"/>
        <w:tabs>
          <w:tab w:val="left" w:pos="142"/>
        </w:tabs>
        <w:jc w:val="both"/>
      </w:pPr>
      <w:r w:rsidRPr="00245381">
        <w:rPr>
          <w:b/>
        </w:rPr>
        <w:t>1.</w:t>
      </w:r>
      <w:r w:rsidRPr="00245381">
        <w:t xml:space="preserve"> </w:t>
      </w:r>
      <w:proofErr w:type="gramStart"/>
      <w:r w:rsidRPr="00245381">
        <w:t>Ежегодно  в</w:t>
      </w:r>
      <w:proofErr w:type="gramEnd"/>
      <w:r w:rsidRPr="00245381">
        <w:t xml:space="preserve">  мировом  хозяйстве теряется  при  хранении  от   1 до 2 </w:t>
      </w:r>
      <w:r w:rsidRPr="00245381">
        <w:rPr>
          <w:i/>
          <w:iCs/>
        </w:rPr>
        <w:t xml:space="preserve">% </w:t>
      </w:r>
      <w:r w:rsidRPr="00245381">
        <w:t>сухих веществ зерна в результате активной жизнедеятель</w:t>
      </w:r>
      <w:r w:rsidRPr="00245381">
        <w:softHyphen/>
      </w:r>
      <w:r w:rsidRPr="00245381">
        <w:rPr>
          <w:spacing w:val="1"/>
        </w:rPr>
        <w:t xml:space="preserve">ности его  микрофлоры,  главным образом бактерий  и  плесневых </w:t>
      </w:r>
      <w:r w:rsidRPr="00245381">
        <w:rPr>
          <w:spacing w:val="-1"/>
        </w:rPr>
        <w:t xml:space="preserve">грибов. Эти потери в массе сопровождаются и огромными потерями </w:t>
      </w:r>
      <w:r w:rsidRPr="00245381">
        <w:rPr>
          <w:spacing w:val="1"/>
        </w:rPr>
        <w:t xml:space="preserve">в качестве, иногда до такой степени, что вся партия зерна при </w:t>
      </w:r>
      <w:r w:rsidRPr="00245381">
        <w:rPr>
          <w:spacing w:val="4"/>
        </w:rPr>
        <w:t>сохранении большей части сухих веществ становится непригод</w:t>
      </w:r>
      <w:r w:rsidRPr="00245381">
        <w:rPr>
          <w:spacing w:val="4"/>
        </w:rPr>
        <w:softHyphen/>
      </w:r>
      <w:r w:rsidRPr="00245381">
        <w:rPr>
          <w:spacing w:val="5"/>
        </w:rPr>
        <w:t>ной к использованию на пищевые или кормовые цели.</w:t>
      </w:r>
    </w:p>
    <w:p w:rsidR="00335C2C" w:rsidRPr="00245381" w:rsidRDefault="00335C2C" w:rsidP="00335C2C">
      <w:pPr>
        <w:shd w:val="clear" w:color="auto" w:fill="FFFFFF"/>
        <w:tabs>
          <w:tab w:val="left" w:pos="142"/>
        </w:tabs>
        <w:jc w:val="both"/>
      </w:pPr>
      <w:r w:rsidRPr="00245381">
        <w:rPr>
          <w:spacing w:val="-4"/>
        </w:rPr>
        <w:t xml:space="preserve">Факторов, влияющих на состояние и развитие сапрофитных </w:t>
      </w:r>
      <w:r w:rsidRPr="00245381">
        <w:rPr>
          <w:spacing w:val="-2"/>
        </w:rPr>
        <w:t>микроорганизмов в зерновой массе, выявлено очень много. Решаю</w:t>
      </w:r>
      <w:r w:rsidRPr="00245381">
        <w:rPr>
          <w:spacing w:val="-2"/>
        </w:rPr>
        <w:softHyphen/>
      </w:r>
      <w:r w:rsidRPr="00245381">
        <w:rPr>
          <w:spacing w:val="6"/>
        </w:rPr>
        <w:t xml:space="preserve">щее значение из них имеют: средняя влажность зерновой массы </w:t>
      </w:r>
      <w:r w:rsidRPr="00245381">
        <w:rPr>
          <w:spacing w:val="2"/>
        </w:rPr>
        <w:t>и влажность ее отдельных компонентов (основного зерна, приме</w:t>
      </w:r>
      <w:r w:rsidRPr="00245381">
        <w:rPr>
          <w:spacing w:val="2"/>
        </w:rPr>
        <w:softHyphen/>
      </w:r>
      <w:r w:rsidRPr="00245381">
        <w:rPr>
          <w:spacing w:val="-1"/>
        </w:rPr>
        <w:t xml:space="preserve">сей и воздуха </w:t>
      </w:r>
      <w:proofErr w:type="spellStart"/>
      <w:r w:rsidRPr="00245381">
        <w:rPr>
          <w:spacing w:val="-1"/>
        </w:rPr>
        <w:t>межзерновых</w:t>
      </w:r>
      <w:proofErr w:type="spellEnd"/>
      <w:r w:rsidRPr="00245381">
        <w:rPr>
          <w:spacing w:val="-1"/>
        </w:rPr>
        <w:t xml:space="preserve"> пространств), температура и степень </w:t>
      </w:r>
      <w:r w:rsidRPr="00245381">
        <w:rPr>
          <w:spacing w:val="3"/>
        </w:rPr>
        <w:t>аэрации зерновой массы. Наряду с этими факторами существен</w:t>
      </w:r>
      <w:r w:rsidRPr="00245381">
        <w:rPr>
          <w:spacing w:val="3"/>
        </w:rPr>
        <w:softHyphen/>
      </w:r>
      <w:r w:rsidRPr="00245381">
        <w:rPr>
          <w:spacing w:val="-2"/>
        </w:rPr>
        <w:t xml:space="preserve">ное значение имеют также целость и состояние покровных тканей </w:t>
      </w:r>
      <w:r w:rsidRPr="00245381">
        <w:rPr>
          <w:spacing w:val="-1"/>
        </w:rPr>
        <w:t>зерна, его жизненные функции, количество и видовой состав при</w:t>
      </w:r>
      <w:r w:rsidRPr="00245381">
        <w:rPr>
          <w:spacing w:val="-1"/>
        </w:rPr>
        <w:softHyphen/>
      </w:r>
      <w:r w:rsidRPr="00245381">
        <w:rPr>
          <w:spacing w:val="-12"/>
        </w:rPr>
        <w:t>месей.</w:t>
      </w:r>
    </w:p>
    <w:p w:rsidR="00335C2C" w:rsidRPr="00245381" w:rsidRDefault="00335C2C" w:rsidP="00335C2C">
      <w:pPr>
        <w:shd w:val="clear" w:color="auto" w:fill="FFFFFF"/>
        <w:tabs>
          <w:tab w:val="left" w:pos="142"/>
        </w:tabs>
        <w:jc w:val="both"/>
      </w:pPr>
      <w:r w:rsidRPr="00245381">
        <w:t>На основании обширных материалов приведем минимум све</w:t>
      </w:r>
      <w:r w:rsidRPr="00245381">
        <w:softHyphen/>
      </w:r>
      <w:r w:rsidRPr="00245381">
        <w:rPr>
          <w:spacing w:val="1"/>
        </w:rPr>
        <w:t>дений, необходимых для правильной организации хранения зер</w:t>
      </w:r>
      <w:r w:rsidRPr="00245381">
        <w:rPr>
          <w:spacing w:val="1"/>
        </w:rPr>
        <w:softHyphen/>
      </w:r>
      <w:r w:rsidRPr="00245381">
        <w:rPr>
          <w:spacing w:val="-1"/>
        </w:rPr>
        <w:t>новых масс.</w:t>
      </w:r>
    </w:p>
    <w:p w:rsidR="00335C2C" w:rsidRPr="00245381" w:rsidRDefault="00335C2C" w:rsidP="00335C2C">
      <w:pPr>
        <w:shd w:val="clear" w:color="auto" w:fill="FFFFFF"/>
        <w:tabs>
          <w:tab w:val="left" w:pos="142"/>
        </w:tabs>
        <w:jc w:val="both"/>
      </w:pPr>
      <w:r w:rsidRPr="00245381">
        <w:rPr>
          <w:spacing w:val="-3"/>
        </w:rPr>
        <w:t xml:space="preserve">1. Свойственная зерновой массе микрофлора сохраняется в ней </w:t>
      </w:r>
      <w:r w:rsidRPr="00245381">
        <w:rPr>
          <w:spacing w:val="2"/>
        </w:rPr>
        <w:t xml:space="preserve">длительное время даже в условиях, исключающих ее активное </w:t>
      </w:r>
      <w:r w:rsidRPr="00245381">
        <w:rPr>
          <w:spacing w:val="-3"/>
        </w:rPr>
        <w:t>развитие. В течение всего времени нормального хранения (даже нескольких лет) зерновая масса остается насыщенной микроорга</w:t>
      </w:r>
      <w:r w:rsidRPr="00245381">
        <w:rPr>
          <w:spacing w:val="-3"/>
        </w:rPr>
        <w:softHyphen/>
      </w:r>
      <w:r w:rsidRPr="00245381">
        <w:rPr>
          <w:spacing w:val="-2"/>
        </w:rPr>
        <w:t xml:space="preserve">низмами. </w:t>
      </w:r>
    </w:p>
    <w:p w:rsidR="00335C2C" w:rsidRPr="00245381" w:rsidRDefault="00335C2C" w:rsidP="00335C2C">
      <w:pPr>
        <w:shd w:val="clear" w:color="auto" w:fill="FFFFFF"/>
        <w:tabs>
          <w:tab w:val="left" w:pos="142"/>
        </w:tabs>
        <w:jc w:val="both"/>
      </w:pPr>
      <w:r w:rsidRPr="00245381">
        <w:rPr>
          <w:spacing w:val="7"/>
        </w:rPr>
        <w:t xml:space="preserve">В свежеубранном зерне к типичным </w:t>
      </w:r>
      <w:proofErr w:type="spellStart"/>
      <w:r w:rsidRPr="00245381">
        <w:rPr>
          <w:spacing w:val="7"/>
        </w:rPr>
        <w:t>зпифитным</w:t>
      </w:r>
      <w:proofErr w:type="spellEnd"/>
      <w:r w:rsidRPr="00245381">
        <w:rPr>
          <w:spacing w:val="7"/>
        </w:rPr>
        <w:t xml:space="preserve"> бактериям, </w:t>
      </w:r>
      <w:r w:rsidRPr="00245381">
        <w:rPr>
          <w:spacing w:val="-2"/>
        </w:rPr>
        <w:t xml:space="preserve">не образующим спор, относятся представители рода </w:t>
      </w:r>
      <w:r w:rsidRPr="00245381">
        <w:rPr>
          <w:spacing w:val="-2"/>
          <w:lang w:val="en-US"/>
        </w:rPr>
        <w:t>Pseudomonas</w:t>
      </w:r>
      <w:r w:rsidRPr="00245381">
        <w:rPr>
          <w:spacing w:val="-2"/>
        </w:rPr>
        <w:t xml:space="preserve">. </w:t>
      </w:r>
    </w:p>
    <w:p w:rsidR="00335C2C" w:rsidRPr="00245381" w:rsidRDefault="00335C2C" w:rsidP="00335C2C">
      <w:pPr>
        <w:shd w:val="clear" w:color="auto" w:fill="FFFFFF"/>
        <w:tabs>
          <w:tab w:val="left" w:pos="142"/>
        </w:tabs>
        <w:jc w:val="both"/>
        <w:rPr>
          <w:spacing w:val="-3"/>
        </w:rPr>
      </w:pPr>
      <w:r w:rsidRPr="00245381">
        <w:rPr>
          <w:spacing w:val="1"/>
        </w:rPr>
        <w:t xml:space="preserve">Спорообразующие бактерии в зерновой массе представлены </w:t>
      </w:r>
      <w:r w:rsidRPr="00245381">
        <w:rPr>
          <w:spacing w:val="-3"/>
        </w:rPr>
        <w:t xml:space="preserve">главным образом картофельной (Вас. </w:t>
      </w:r>
      <w:proofErr w:type="spellStart"/>
      <w:r w:rsidRPr="00245381">
        <w:rPr>
          <w:spacing w:val="-3"/>
          <w:lang w:val="en-US"/>
        </w:rPr>
        <w:t>mesentericus</w:t>
      </w:r>
      <w:proofErr w:type="spellEnd"/>
      <w:r w:rsidRPr="00245381">
        <w:rPr>
          <w:spacing w:val="-3"/>
        </w:rPr>
        <w:t xml:space="preserve">) и сенной (Вас. </w:t>
      </w:r>
      <w:proofErr w:type="spellStart"/>
      <w:r w:rsidRPr="00245381">
        <w:rPr>
          <w:spacing w:val="-3"/>
          <w:lang w:val="en-US"/>
        </w:rPr>
        <w:t>subtilis</w:t>
      </w:r>
      <w:proofErr w:type="spellEnd"/>
      <w:r w:rsidRPr="00245381">
        <w:rPr>
          <w:spacing w:val="-3"/>
        </w:rPr>
        <w:t xml:space="preserve">) палочками. </w:t>
      </w:r>
    </w:p>
    <w:p w:rsidR="00335C2C" w:rsidRPr="00245381" w:rsidRDefault="00335C2C" w:rsidP="00335C2C">
      <w:pPr>
        <w:shd w:val="clear" w:color="auto" w:fill="FFFFFF"/>
        <w:tabs>
          <w:tab w:val="left" w:pos="142"/>
        </w:tabs>
        <w:jc w:val="both"/>
        <w:rPr>
          <w:spacing w:val="-15"/>
        </w:rPr>
      </w:pPr>
      <w:proofErr w:type="gramStart"/>
      <w:r w:rsidRPr="00245381">
        <w:rPr>
          <w:spacing w:val="-3"/>
        </w:rPr>
        <w:t>2.</w:t>
      </w:r>
      <w:r w:rsidRPr="00245381">
        <w:rPr>
          <w:spacing w:val="-2"/>
        </w:rPr>
        <w:t>Микрофлора  зерновой</w:t>
      </w:r>
      <w:proofErr w:type="gramEnd"/>
      <w:r w:rsidRPr="00245381">
        <w:rPr>
          <w:spacing w:val="-2"/>
        </w:rPr>
        <w:t xml:space="preserve">  массы состоит   почти   полностью  из</w:t>
      </w:r>
      <w:r w:rsidRPr="00245381">
        <w:rPr>
          <w:spacing w:val="-2"/>
        </w:rPr>
        <w:br/>
      </w:r>
      <w:r w:rsidRPr="00245381">
        <w:rPr>
          <w:spacing w:val="3"/>
        </w:rPr>
        <w:t xml:space="preserve">аэробных микроорганизмов,  количество строгих анаэробов в ней </w:t>
      </w:r>
      <w:r w:rsidRPr="00245381">
        <w:rPr>
          <w:spacing w:val="6"/>
        </w:rPr>
        <w:t xml:space="preserve">ничтожно. В связи с этим при хранении в обычных хранилищах </w:t>
      </w:r>
      <w:r w:rsidRPr="00245381">
        <w:rPr>
          <w:spacing w:val="4"/>
        </w:rPr>
        <w:t>(</w:t>
      </w:r>
      <w:proofErr w:type="gramStart"/>
      <w:r w:rsidRPr="00245381">
        <w:rPr>
          <w:spacing w:val="4"/>
        </w:rPr>
        <w:t>складах  и</w:t>
      </w:r>
      <w:proofErr w:type="gramEnd"/>
      <w:r w:rsidRPr="00245381">
        <w:rPr>
          <w:spacing w:val="4"/>
        </w:rPr>
        <w:t xml:space="preserve"> даже силосах  элеваторов),  на токах  и  в бунтах  при </w:t>
      </w:r>
      <w:r w:rsidRPr="00245381">
        <w:t xml:space="preserve">других благоприятных факторах (температуре и влажности) всегда </w:t>
      </w:r>
      <w:r w:rsidRPr="00245381">
        <w:rPr>
          <w:spacing w:val="4"/>
        </w:rPr>
        <w:t xml:space="preserve">имеются условия для развития микробов.  Только </w:t>
      </w:r>
      <w:proofErr w:type="gramStart"/>
      <w:r w:rsidRPr="00245381">
        <w:rPr>
          <w:spacing w:val="4"/>
        </w:rPr>
        <w:t>полная  герме</w:t>
      </w:r>
      <w:r w:rsidRPr="00245381">
        <w:rPr>
          <w:spacing w:val="4"/>
        </w:rPr>
        <w:softHyphen/>
      </w:r>
      <w:r w:rsidRPr="00245381">
        <w:rPr>
          <w:spacing w:val="-2"/>
        </w:rPr>
        <w:t>тизация</w:t>
      </w:r>
      <w:proofErr w:type="gramEnd"/>
      <w:r w:rsidRPr="00245381">
        <w:rPr>
          <w:spacing w:val="-2"/>
        </w:rPr>
        <w:t xml:space="preserve"> зерновой массы и отсутствие запаса в ней кислорода исклю</w:t>
      </w:r>
      <w:r w:rsidRPr="00245381">
        <w:rPr>
          <w:spacing w:val="-2"/>
        </w:rPr>
        <w:softHyphen/>
      </w:r>
      <w:r w:rsidRPr="00245381">
        <w:t>чают возможность развития аэробных микроорганизмов.</w:t>
      </w:r>
    </w:p>
    <w:p w:rsidR="00335C2C" w:rsidRPr="00245381" w:rsidRDefault="00335C2C" w:rsidP="00335C2C">
      <w:pPr>
        <w:widowControl w:val="0"/>
        <w:shd w:val="clear" w:color="auto" w:fill="FFFFFF"/>
        <w:tabs>
          <w:tab w:val="left" w:pos="142"/>
          <w:tab w:val="left" w:pos="605"/>
        </w:tabs>
        <w:autoSpaceDE w:val="0"/>
        <w:autoSpaceDN w:val="0"/>
        <w:adjustRightInd w:val="0"/>
        <w:jc w:val="both"/>
      </w:pPr>
      <w:r w:rsidRPr="00245381">
        <w:rPr>
          <w:spacing w:val="-4"/>
        </w:rPr>
        <w:t xml:space="preserve">3.Основную   часть   микрофлоры   зерновой   массы   составляют </w:t>
      </w:r>
      <w:proofErr w:type="spellStart"/>
      <w:proofErr w:type="gramStart"/>
      <w:r w:rsidRPr="00245381">
        <w:rPr>
          <w:spacing w:val="-2"/>
        </w:rPr>
        <w:t>мезофильные</w:t>
      </w:r>
      <w:proofErr w:type="spellEnd"/>
      <w:r w:rsidRPr="00245381">
        <w:rPr>
          <w:spacing w:val="-2"/>
        </w:rPr>
        <w:t xml:space="preserve">  микроорганизмы</w:t>
      </w:r>
      <w:proofErr w:type="gramEnd"/>
      <w:r w:rsidRPr="00245381">
        <w:rPr>
          <w:spacing w:val="-2"/>
        </w:rPr>
        <w:t xml:space="preserve">,   т. е.   </w:t>
      </w:r>
      <w:proofErr w:type="gramStart"/>
      <w:r w:rsidRPr="00245381">
        <w:rPr>
          <w:spacing w:val="-2"/>
        </w:rPr>
        <w:t>имеющие  оптимум</w:t>
      </w:r>
      <w:proofErr w:type="gramEnd"/>
      <w:r w:rsidRPr="00245381">
        <w:rPr>
          <w:spacing w:val="-2"/>
        </w:rPr>
        <w:t xml:space="preserve">  развития </w:t>
      </w:r>
      <w:r w:rsidRPr="00245381">
        <w:rPr>
          <w:spacing w:val="2"/>
        </w:rPr>
        <w:t>при 20—40 °С, минимум — при 5—10 °С и максимум — при 40—</w:t>
      </w:r>
      <w:r w:rsidRPr="00245381">
        <w:t xml:space="preserve">45 </w:t>
      </w:r>
      <w:r w:rsidRPr="00245381">
        <w:rPr>
          <w:iCs/>
          <w:vertAlign w:val="superscript"/>
          <w:lang w:val="en-US"/>
        </w:rPr>
        <w:t>Q</w:t>
      </w:r>
      <w:r w:rsidRPr="00245381">
        <w:rPr>
          <w:i/>
          <w:iCs/>
          <w:lang w:val="en-US"/>
        </w:rPr>
        <w:t>C</w:t>
      </w:r>
      <w:r w:rsidRPr="00245381">
        <w:rPr>
          <w:i/>
          <w:iCs/>
        </w:rPr>
        <w:t xml:space="preserve">. </w:t>
      </w:r>
      <w:proofErr w:type="gramStart"/>
      <w:r w:rsidRPr="00245381">
        <w:t>Следовательно,  при</w:t>
      </w:r>
      <w:proofErr w:type="gramEnd"/>
      <w:r w:rsidRPr="00245381">
        <w:t xml:space="preserve"> организации  хранения зерновых   масс понижение их температуры до 8—10 °С и ниже значительно задер</w:t>
      </w:r>
      <w:r w:rsidRPr="00245381">
        <w:softHyphen/>
      </w:r>
      <w:r w:rsidRPr="00245381">
        <w:rPr>
          <w:spacing w:val="3"/>
        </w:rPr>
        <w:t xml:space="preserve">живает развитие микроорганизмов.  </w:t>
      </w:r>
    </w:p>
    <w:p w:rsidR="00335C2C" w:rsidRPr="00245381" w:rsidRDefault="00335C2C" w:rsidP="00335C2C">
      <w:pPr>
        <w:widowControl w:val="0"/>
        <w:shd w:val="clear" w:color="auto" w:fill="FFFFFF"/>
        <w:tabs>
          <w:tab w:val="left" w:pos="142"/>
          <w:tab w:val="left" w:pos="605"/>
        </w:tabs>
        <w:autoSpaceDE w:val="0"/>
        <w:autoSpaceDN w:val="0"/>
        <w:adjustRightInd w:val="0"/>
        <w:jc w:val="both"/>
      </w:pPr>
      <w:r w:rsidRPr="00245381">
        <w:rPr>
          <w:spacing w:val="-3"/>
        </w:rPr>
        <w:t xml:space="preserve">4. Важнейшим условием, определяющим возможность развития </w:t>
      </w:r>
      <w:r w:rsidRPr="00245381">
        <w:rPr>
          <w:spacing w:val="-2"/>
        </w:rPr>
        <w:t xml:space="preserve">микроорганизмов в зерновой массе, является ее влажность. При </w:t>
      </w:r>
      <w:r w:rsidRPr="00245381">
        <w:rPr>
          <w:spacing w:val="-4"/>
        </w:rPr>
        <w:t xml:space="preserve">относительно равномерном распределении влаги в зерновой массе </w:t>
      </w:r>
      <w:r w:rsidRPr="00245381">
        <w:rPr>
          <w:spacing w:val="-3"/>
        </w:rPr>
        <w:t xml:space="preserve">интенсивное развитие микроорганизмов наблюдается только при </w:t>
      </w:r>
      <w:r w:rsidRPr="00245381">
        <w:rPr>
          <w:spacing w:val="-1"/>
        </w:rPr>
        <w:t xml:space="preserve">влажности выше критической. </w:t>
      </w:r>
    </w:p>
    <w:p w:rsidR="00335C2C" w:rsidRPr="00245381" w:rsidRDefault="00335C2C" w:rsidP="00335C2C">
      <w:pPr>
        <w:shd w:val="clear" w:color="auto" w:fill="FFFFFF"/>
        <w:tabs>
          <w:tab w:val="left" w:pos="142"/>
        </w:tabs>
        <w:jc w:val="both"/>
      </w:pPr>
      <w:r w:rsidRPr="00245381">
        <w:rPr>
          <w:spacing w:val="-1"/>
        </w:rPr>
        <w:t xml:space="preserve">5. Содержание в зерновой массе механически травмированных </w:t>
      </w:r>
      <w:r w:rsidRPr="00245381">
        <w:rPr>
          <w:spacing w:val="-5"/>
        </w:rPr>
        <w:t xml:space="preserve">зерен (дробленых, колотых, с поврежденными оболочками и т. д.) </w:t>
      </w:r>
      <w:r w:rsidRPr="00245381">
        <w:rPr>
          <w:spacing w:val="2"/>
        </w:rPr>
        <w:t xml:space="preserve">способствует активному развитию микроорганизмов. </w:t>
      </w:r>
      <w:r w:rsidRPr="00245381">
        <w:rPr>
          <w:spacing w:val="-1"/>
        </w:rPr>
        <w:t>Через 14 суток хранения на поверх</w:t>
      </w:r>
      <w:r w:rsidRPr="00245381">
        <w:rPr>
          <w:spacing w:val="-1"/>
        </w:rPr>
        <w:softHyphen/>
      </w:r>
      <w:r w:rsidRPr="00245381">
        <w:rPr>
          <w:spacing w:val="-3"/>
        </w:rPr>
        <w:t xml:space="preserve">ности половины обрушенных зерен (50—55 %) были обнаружены </w:t>
      </w:r>
      <w:r w:rsidRPr="00245381">
        <w:t>колонии плесневых грибов. За это же время пораженность плесе</w:t>
      </w:r>
      <w:r w:rsidRPr="00245381">
        <w:softHyphen/>
      </w:r>
      <w:r w:rsidRPr="00245381">
        <w:rPr>
          <w:spacing w:val="5"/>
        </w:rPr>
        <w:t xml:space="preserve">нями </w:t>
      </w:r>
      <w:proofErr w:type="gramStart"/>
      <w:r w:rsidRPr="00245381">
        <w:rPr>
          <w:spacing w:val="5"/>
        </w:rPr>
        <w:t>целых  зерен</w:t>
      </w:r>
      <w:proofErr w:type="gramEnd"/>
      <w:r w:rsidRPr="00245381">
        <w:rPr>
          <w:spacing w:val="5"/>
        </w:rPr>
        <w:t xml:space="preserve"> {с пленками) составила 8—13 %.</w:t>
      </w:r>
    </w:p>
    <w:p w:rsidR="00335C2C" w:rsidRPr="00245381" w:rsidRDefault="00335C2C" w:rsidP="00335C2C">
      <w:pPr>
        <w:shd w:val="clear" w:color="auto" w:fill="FFFFFF"/>
        <w:tabs>
          <w:tab w:val="left" w:pos="142"/>
        </w:tabs>
        <w:jc w:val="both"/>
      </w:pPr>
      <w:r w:rsidRPr="00245381">
        <w:rPr>
          <w:spacing w:val="-15"/>
        </w:rPr>
        <w:t>6.</w:t>
      </w:r>
      <w:r w:rsidRPr="00245381">
        <w:tab/>
      </w:r>
      <w:r w:rsidRPr="00245381">
        <w:rPr>
          <w:spacing w:val="3"/>
        </w:rPr>
        <w:t xml:space="preserve">На численность микрофлоры, ее видовой состав </w:t>
      </w:r>
      <w:proofErr w:type="gramStart"/>
      <w:r w:rsidRPr="00245381">
        <w:rPr>
          <w:spacing w:val="3"/>
        </w:rPr>
        <w:t>и  возмож</w:t>
      </w:r>
      <w:r w:rsidRPr="00245381">
        <w:rPr>
          <w:spacing w:val="3"/>
        </w:rPr>
        <w:softHyphen/>
      </w:r>
      <w:r w:rsidRPr="00245381">
        <w:rPr>
          <w:spacing w:val="2"/>
        </w:rPr>
        <w:t>ность</w:t>
      </w:r>
      <w:proofErr w:type="gramEnd"/>
      <w:r w:rsidRPr="00245381">
        <w:rPr>
          <w:spacing w:val="2"/>
        </w:rPr>
        <w:t xml:space="preserve"> развития влияют количество и состав примесей: чем больше </w:t>
      </w:r>
      <w:r w:rsidRPr="00245381">
        <w:rPr>
          <w:spacing w:val="1"/>
        </w:rPr>
        <w:t>примесей в зерновой массе, тем больше и ее насыщенность микро</w:t>
      </w:r>
      <w:r w:rsidRPr="00245381">
        <w:rPr>
          <w:spacing w:val="1"/>
        </w:rPr>
        <w:softHyphen/>
      </w:r>
      <w:r w:rsidRPr="00245381">
        <w:rPr>
          <w:spacing w:val="2"/>
        </w:rPr>
        <w:t xml:space="preserve">организмами. Особенно обильной микрофлорой отличаются такие фракции примесей, как испорченные и битые зерна, органический </w:t>
      </w:r>
      <w:r w:rsidRPr="00245381">
        <w:rPr>
          <w:spacing w:val="1"/>
        </w:rPr>
        <w:t>и минеральный сор.</w:t>
      </w:r>
      <w:r w:rsidRPr="00245381">
        <w:rPr>
          <w:spacing w:val="2"/>
        </w:rPr>
        <w:t xml:space="preserve"> Специальные исследования показали, что в зерновой массе </w:t>
      </w:r>
      <w:r w:rsidRPr="00245381">
        <w:rPr>
          <w:spacing w:val="-2"/>
        </w:rPr>
        <w:t xml:space="preserve">пшеницы в зависимости от ее засоренности </w:t>
      </w:r>
      <w:r w:rsidRPr="00245381">
        <w:rPr>
          <w:bCs/>
          <w:spacing w:val="-2"/>
        </w:rPr>
        <w:t xml:space="preserve">от </w:t>
      </w:r>
      <w:r w:rsidRPr="00245381">
        <w:rPr>
          <w:spacing w:val="-2"/>
        </w:rPr>
        <w:t xml:space="preserve">31 до 66 % </w:t>
      </w:r>
      <w:proofErr w:type="spellStart"/>
      <w:r w:rsidRPr="00245381">
        <w:rPr>
          <w:bCs/>
          <w:spacing w:val="-2"/>
        </w:rPr>
        <w:t>микро</w:t>
      </w:r>
      <w:r w:rsidRPr="00245381">
        <w:rPr>
          <w:bCs/>
          <w:spacing w:val="-2"/>
        </w:rPr>
        <w:softHyphen/>
      </w:r>
      <w:r w:rsidRPr="00245381">
        <w:rPr>
          <w:bCs/>
        </w:rPr>
        <w:t>флоры</w:t>
      </w:r>
      <w:r w:rsidRPr="00245381">
        <w:t>находится</w:t>
      </w:r>
      <w:proofErr w:type="spellEnd"/>
      <w:r w:rsidRPr="00245381">
        <w:t xml:space="preserve"> в примесях.</w:t>
      </w:r>
    </w:p>
    <w:p w:rsidR="00335C2C" w:rsidRPr="00245381" w:rsidRDefault="00335C2C" w:rsidP="00335C2C">
      <w:pPr>
        <w:shd w:val="clear" w:color="auto" w:fill="FFFFFF"/>
        <w:tabs>
          <w:tab w:val="left" w:pos="142"/>
          <w:tab w:val="left" w:pos="605"/>
        </w:tabs>
        <w:jc w:val="both"/>
      </w:pPr>
      <w:r w:rsidRPr="00245381">
        <w:rPr>
          <w:spacing w:val="-11"/>
        </w:rPr>
        <w:lastRenderedPageBreak/>
        <w:t>7.</w:t>
      </w:r>
      <w:r w:rsidRPr="00245381">
        <w:tab/>
      </w:r>
      <w:r w:rsidRPr="00245381">
        <w:rPr>
          <w:spacing w:val="2"/>
        </w:rPr>
        <w:t xml:space="preserve">Решающее влияние на состояние и качество зерновой массы </w:t>
      </w:r>
      <w:r w:rsidRPr="00245381">
        <w:rPr>
          <w:spacing w:val="-3"/>
        </w:rPr>
        <w:t xml:space="preserve">из   всего   состава   ее   </w:t>
      </w:r>
      <w:proofErr w:type="gramStart"/>
      <w:r w:rsidRPr="00245381">
        <w:rPr>
          <w:spacing w:val="-3"/>
        </w:rPr>
        <w:t>микрофлоры  оказывают</w:t>
      </w:r>
      <w:proofErr w:type="gramEnd"/>
      <w:r w:rsidRPr="00245381">
        <w:rPr>
          <w:spacing w:val="-3"/>
        </w:rPr>
        <w:t xml:space="preserve">   плесени   хранения. </w:t>
      </w:r>
      <w:r w:rsidRPr="00245381">
        <w:rPr>
          <w:spacing w:val="3"/>
        </w:rPr>
        <w:t>Несмотря на их малую численность, в свежеубран</w:t>
      </w:r>
      <w:r w:rsidRPr="00245381">
        <w:rPr>
          <w:spacing w:val="2"/>
        </w:rPr>
        <w:t xml:space="preserve">ном </w:t>
      </w:r>
      <w:proofErr w:type="gramStart"/>
      <w:r w:rsidRPr="00245381">
        <w:rPr>
          <w:spacing w:val="2"/>
        </w:rPr>
        <w:t>зерне  при</w:t>
      </w:r>
      <w:proofErr w:type="gramEnd"/>
      <w:r w:rsidRPr="00245381">
        <w:rPr>
          <w:spacing w:val="2"/>
        </w:rPr>
        <w:t xml:space="preserve">  активном развитии они  занимают преобладающее </w:t>
      </w:r>
      <w:r w:rsidRPr="00245381">
        <w:rPr>
          <w:spacing w:val="-2"/>
        </w:rPr>
        <w:t xml:space="preserve">положение:   количество  плесневых   грибов  возрастает  в  сотни   и </w:t>
      </w:r>
      <w:r w:rsidRPr="00245381">
        <w:rPr>
          <w:spacing w:val="5"/>
        </w:rPr>
        <w:t xml:space="preserve">тысячи раз, они изменяют признаки свежести партии зерна, </w:t>
      </w:r>
      <w:r w:rsidRPr="00245381">
        <w:rPr>
          <w:spacing w:val="-1"/>
        </w:rPr>
        <w:t xml:space="preserve">снижают всхожесть и выделяют огромное количество тепла. Кроме </w:t>
      </w:r>
      <w:r w:rsidRPr="00245381">
        <w:rPr>
          <w:spacing w:val="2"/>
        </w:rPr>
        <w:t>того, среди них имеются штаммы, образующие токсические ве</w:t>
      </w:r>
      <w:r w:rsidRPr="00245381">
        <w:rPr>
          <w:spacing w:val="2"/>
        </w:rPr>
        <w:softHyphen/>
      </w:r>
      <w:r w:rsidRPr="00245381">
        <w:rPr>
          <w:spacing w:val="-2"/>
        </w:rPr>
        <w:t>щества (</w:t>
      </w:r>
      <w:proofErr w:type="spellStart"/>
      <w:r w:rsidRPr="00245381">
        <w:rPr>
          <w:spacing w:val="-2"/>
        </w:rPr>
        <w:t>микотоксины</w:t>
      </w:r>
      <w:proofErr w:type="spellEnd"/>
      <w:r w:rsidRPr="00245381">
        <w:rPr>
          <w:spacing w:val="-2"/>
        </w:rPr>
        <w:t xml:space="preserve">), опасные для жизни людей и животных. </w:t>
      </w:r>
      <w:r w:rsidRPr="00245381">
        <w:rPr>
          <w:spacing w:val="-3"/>
        </w:rPr>
        <w:t xml:space="preserve">Наибольшее число процентов токсинов относится к </w:t>
      </w:r>
      <w:proofErr w:type="spellStart"/>
      <w:r w:rsidRPr="00245381">
        <w:rPr>
          <w:spacing w:val="-3"/>
        </w:rPr>
        <w:t>аспергилловым</w:t>
      </w:r>
      <w:r w:rsidRPr="00245381">
        <w:rPr>
          <w:spacing w:val="5"/>
        </w:rPr>
        <w:t>грибам</w:t>
      </w:r>
      <w:proofErr w:type="spellEnd"/>
      <w:r w:rsidRPr="00245381">
        <w:rPr>
          <w:spacing w:val="5"/>
        </w:rPr>
        <w:t xml:space="preserve"> </w:t>
      </w:r>
    </w:p>
    <w:p w:rsidR="00335C2C" w:rsidRPr="00245381" w:rsidRDefault="00335C2C" w:rsidP="00335C2C">
      <w:pPr>
        <w:numPr>
          <w:ilvl w:val="1"/>
          <w:numId w:val="1"/>
        </w:numPr>
        <w:tabs>
          <w:tab w:val="clear" w:pos="1440"/>
          <w:tab w:val="num" w:pos="900"/>
        </w:tabs>
        <w:ind w:left="900"/>
        <w:jc w:val="both"/>
      </w:pPr>
      <w:r w:rsidRPr="00245381">
        <w:rPr>
          <w:b/>
        </w:rPr>
        <w:t>Развитие микрофлоры можно разделить на:</w:t>
      </w:r>
    </w:p>
    <w:p w:rsidR="00335C2C" w:rsidRPr="00245381" w:rsidRDefault="00335C2C" w:rsidP="00335C2C">
      <w:pPr>
        <w:tabs>
          <w:tab w:val="num" w:pos="900"/>
        </w:tabs>
        <w:ind w:left="900" w:hanging="360"/>
        <w:jc w:val="both"/>
      </w:pPr>
      <w:r w:rsidRPr="00245381">
        <w:rPr>
          <w:u w:val="single"/>
        </w:rPr>
        <w:t xml:space="preserve">начало процесса </w:t>
      </w:r>
      <w:r w:rsidRPr="00245381">
        <w:t>– происходит увеличение численности микроорганизмов (эпифитные бактерии и плесневелые грибы), температура составляет 23-25</w:t>
      </w:r>
      <w:r w:rsidRPr="00245381">
        <w:rPr>
          <w:vertAlign w:val="superscript"/>
        </w:rPr>
        <w:t>0</w:t>
      </w:r>
      <w:r w:rsidRPr="00245381">
        <w:t>С</w:t>
      </w:r>
    </w:p>
    <w:p w:rsidR="00335C2C" w:rsidRPr="00245381" w:rsidRDefault="00335C2C" w:rsidP="00335C2C">
      <w:pPr>
        <w:tabs>
          <w:tab w:val="num" w:pos="900"/>
        </w:tabs>
        <w:ind w:left="900" w:hanging="360"/>
        <w:jc w:val="both"/>
      </w:pPr>
      <w:r w:rsidRPr="00245381">
        <w:rPr>
          <w:u w:val="single"/>
        </w:rPr>
        <w:t xml:space="preserve">развитие процесса </w:t>
      </w:r>
      <w:r w:rsidRPr="00245381">
        <w:t>– увеличение микроорганизмов, усиленное развитие плесневелых грибов и актиномицетов, сокращение эпифитной микрофлоры. Температуры повышается от 25 до 40</w:t>
      </w:r>
      <w:r w:rsidRPr="00245381">
        <w:rPr>
          <w:vertAlign w:val="superscript"/>
        </w:rPr>
        <w:t>0</w:t>
      </w:r>
      <w:r w:rsidRPr="00245381">
        <w:t>С</w:t>
      </w:r>
    </w:p>
    <w:p w:rsidR="00335C2C" w:rsidRPr="00245381" w:rsidRDefault="00335C2C" w:rsidP="00335C2C">
      <w:pPr>
        <w:tabs>
          <w:tab w:val="num" w:pos="900"/>
        </w:tabs>
        <w:ind w:left="900" w:hanging="360"/>
        <w:jc w:val="both"/>
      </w:pPr>
      <w:r w:rsidRPr="00245381">
        <w:rPr>
          <w:u w:val="single"/>
        </w:rPr>
        <w:t xml:space="preserve">сильно </w:t>
      </w:r>
      <w:proofErr w:type="spellStart"/>
      <w:r w:rsidRPr="00245381">
        <w:rPr>
          <w:u w:val="single"/>
        </w:rPr>
        <w:t>развившийся</w:t>
      </w:r>
      <w:proofErr w:type="spellEnd"/>
      <w:r w:rsidRPr="00245381">
        <w:rPr>
          <w:u w:val="single"/>
        </w:rPr>
        <w:t xml:space="preserve"> процесс </w:t>
      </w:r>
      <w:r w:rsidRPr="00245381">
        <w:t>– происходит полное исчезновение эпифитной микрофлоры, уменьшение плесневых грибов, накопление термофильных бактерий, общее снижение количество микроорганизмов. Температура более 40-50</w:t>
      </w:r>
      <w:r w:rsidRPr="00245381">
        <w:rPr>
          <w:vertAlign w:val="superscript"/>
        </w:rPr>
        <w:t>0</w:t>
      </w:r>
      <w:r w:rsidRPr="00245381">
        <w:t>С</w:t>
      </w:r>
    </w:p>
    <w:p w:rsidR="00335C2C" w:rsidRPr="00245381" w:rsidRDefault="00335C2C" w:rsidP="00335C2C">
      <w:pPr>
        <w:tabs>
          <w:tab w:val="num" w:pos="900"/>
        </w:tabs>
        <w:ind w:left="900" w:hanging="360"/>
        <w:jc w:val="both"/>
      </w:pPr>
      <w:r w:rsidRPr="00245381">
        <w:rPr>
          <w:u w:val="single"/>
        </w:rPr>
        <w:t xml:space="preserve">конец </w:t>
      </w:r>
      <w:proofErr w:type="gramStart"/>
      <w:r w:rsidRPr="00245381">
        <w:rPr>
          <w:u w:val="single"/>
        </w:rPr>
        <w:t xml:space="preserve">процесса  </w:t>
      </w:r>
      <w:r w:rsidRPr="00245381">
        <w:t>-</w:t>
      </w:r>
      <w:proofErr w:type="gramEnd"/>
      <w:r w:rsidRPr="00245381">
        <w:t xml:space="preserve"> снижение температуры и численности микроорганизмов.</w:t>
      </w:r>
    </w:p>
    <w:p w:rsidR="00335C2C" w:rsidRPr="00245381" w:rsidRDefault="00335C2C" w:rsidP="00335C2C">
      <w:pPr>
        <w:ind w:left="360"/>
        <w:jc w:val="both"/>
      </w:pPr>
      <w:r w:rsidRPr="00245381">
        <w:t xml:space="preserve">В процессе самосогревания грибы видов </w:t>
      </w:r>
      <w:proofErr w:type="spellStart"/>
      <w:r w:rsidRPr="00245381">
        <w:rPr>
          <w:lang w:val="en-US"/>
        </w:rPr>
        <w:t>Alternaria</w:t>
      </w:r>
      <w:proofErr w:type="spellEnd"/>
      <w:r w:rsidRPr="00245381">
        <w:t xml:space="preserve">, </w:t>
      </w:r>
      <w:proofErr w:type="spellStart"/>
      <w:r w:rsidRPr="00245381">
        <w:rPr>
          <w:lang w:val="en-US"/>
        </w:rPr>
        <w:t>Cladosporium</w:t>
      </w:r>
      <w:proofErr w:type="spellEnd"/>
      <w:r w:rsidRPr="00245381">
        <w:t xml:space="preserve">, </w:t>
      </w:r>
      <w:proofErr w:type="spellStart"/>
      <w:r w:rsidRPr="00245381">
        <w:rPr>
          <w:lang w:val="en-US"/>
        </w:rPr>
        <w:t>Dematium</w:t>
      </w:r>
      <w:proofErr w:type="spellEnd"/>
      <w:r w:rsidRPr="00245381">
        <w:t xml:space="preserve"> и др. развивающиеся в начальный период сменяются видами </w:t>
      </w:r>
      <w:proofErr w:type="spellStart"/>
      <w:proofErr w:type="gramStart"/>
      <w:r w:rsidRPr="00245381">
        <w:rPr>
          <w:lang w:val="en-US"/>
        </w:rPr>
        <w:t>Aspergillis</w:t>
      </w:r>
      <w:proofErr w:type="spellEnd"/>
      <w:r w:rsidRPr="00245381">
        <w:t xml:space="preserve"> ,</w:t>
      </w:r>
      <w:proofErr w:type="gramEnd"/>
      <w:r w:rsidRPr="00245381">
        <w:t xml:space="preserve"> </w:t>
      </w:r>
      <w:proofErr w:type="spellStart"/>
      <w:r w:rsidRPr="00245381">
        <w:rPr>
          <w:lang w:val="en-US"/>
        </w:rPr>
        <w:t>Penicillium</w:t>
      </w:r>
      <w:proofErr w:type="spellEnd"/>
      <w:r w:rsidRPr="00245381">
        <w:t xml:space="preserve"> , </w:t>
      </w:r>
      <w:proofErr w:type="spellStart"/>
      <w:r w:rsidRPr="00245381">
        <w:t>т.е</w:t>
      </w:r>
      <w:proofErr w:type="spellEnd"/>
      <w:r w:rsidRPr="00245381">
        <w:t xml:space="preserve"> плесенями хранения. Партии зерна, не завершившие послеуборочного дозревания, имеют повышенную дыхательную и физиологическую активность, поэтому являются основой для процесса самосогревания.</w:t>
      </w:r>
    </w:p>
    <w:p w:rsidR="00335C2C" w:rsidRPr="00245381" w:rsidRDefault="00335C2C" w:rsidP="00335C2C">
      <w:pPr>
        <w:ind w:left="360"/>
        <w:jc w:val="both"/>
      </w:pPr>
      <w:r w:rsidRPr="00245381">
        <w:t xml:space="preserve">2.Степень гидроизоляции зернохранилищ, </w:t>
      </w:r>
      <w:proofErr w:type="spellStart"/>
      <w:r w:rsidRPr="00245381">
        <w:t>термопроводность</w:t>
      </w:r>
      <w:proofErr w:type="spellEnd"/>
      <w:r w:rsidRPr="00245381">
        <w:t xml:space="preserve"> их конструкционных элементов, циркуляция воздуха и </w:t>
      </w:r>
      <w:proofErr w:type="spellStart"/>
      <w:r w:rsidRPr="00245381">
        <w:t>др.особенности</w:t>
      </w:r>
      <w:proofErr w:type="spellEnd"/>
      <w:r w:rsidRPr="00245381">
        <w:t xml:space="preserve"> могут способствовать возникновению самосогревания. </w:t>
      </w:r>
    </w:p>
    <w:p w:rsidR="00335C2C" w:rsidRPr="00245381" w:rsidRDefault="00335C2C" w:rsidP="00335C2C">
      <w:pPr>
        <w:ind w:left="360"/>
        <w:jc w:val="both"/>
      </w:pPr>
      <w:r w:rsidRPr="00245381">
        <w:t>3.Из условий этой группы особенно важными являются высота насыпи и соблюдение правил при очистке и перемещении зерна.</w:t>
      </w:r>
    </w:p>
    <w:p w:rsidR="00335C2C" w:rsidRPr="00245381" w:rsidRDefault="00335C2C" w:rsidP="00335C2C">
      <w:pPr>
        <w:jc w:val="both"/>
      </w:pPr>
      <w:r w:rsidRPr="00245381">
        <w:rPr>
          <w:rStyle w:val="a4"/>
        </w:rPr>
        <w:t>Микробиологические</w:t>
      </w:r>
      <w:r w:rsidRPr="00245381">
        <w:rPr>
          <w:rStyle w:val="apple-converted-space"/>
        </w:rPr>
        <w:t> </w:t>
      </w:r>
      <w:r w:rsidRPr="00245381">
        <w:t xml:space="preserve">процессы – одна из главных причин порчи пищевых продуктов при хранении. Основные из них – это брожение, гниение и </w:t>
      </w:r>
      <w:proofErr w:type="spellStart"/>
      <w:r w:rsidRPr="00245381">
        <w:t>плесневение</w:t>
      </w:r>
      <w:proofErr w:type="spellEnd"/>
      <w:r w:rsidRPr="00245381">
        <w:t>.</w:t>
      </w:r>
    </w:p>
    <w:p w:rsidR="00335C2C" w:rsidRPr="00245381" w:rsidRDefault="00335C2C" w:rsidP="00335C2C">
      <w:pPr>
        <w:jc w:val="both"/>
      </w:pPr>
      <w:r w:rsidRPr="00245381">
        <w:rPr>
          <w:rStyle w:val="a3"/>
          <w:i/>
          <w:iCs/>
        </w:rPr>
        <w:t>Брожение</w:t>
      </w:r>
      <w:r w:rsidRPr="00245381">
        <w:rPr>
          <w:rStyle w:val="apple-converted-space"/>
        </w:rPr>
        <w:t> </w:t>
      </w:r>
      <w:r w:rsidRPr="00245381">
        <w:t xml:space="preserve">– это расщепление </w:t>
      </w:r>
      <w:proofErr w:type="spellStart"/>
      <w:r w:rsidRPr="00245381">
        <w:t>безазотистых</w:t>
      </w:r>
      <w:proofErr w:type="spellEnd"/>
      <w:r w:rsidRPr="00245381">
        <w:t xml:space="preserve"> органических веществ (сахаров) под действием ферментов, выделяемых бродильной микрофлорой. При хранении пищевых продуктов чаще всего могут возникать следующие виды брожения:</w:t>
      </w:r>
      <w:r w:rsidRPr="00245381">
        <w:rPr>
          <w:rStyle w:val="apple-converted-space"/>
        </w:rPr>
        <w:t> </w:t>
      </w:r>
      <w:r w:rsidRPr="00245381">
        <w:rPr>
          <w:rStyle w:val="a4"/>
        </w:rPr>
        <w:t>спиртовое</w:t>
      </w:r>
      <w:r w:rsidRPr="00245381">
        <w:rPr>
          <w:rStyle w:val="apple-converted-space"/>
        </w:rPr>
        <w:t> </w:t>
      </w:r>
      <w:r w:rsidRPr="00245381">
        <w:t>(под действием дрожжей),</w:t>
      </w:r>
      <w:r w:rsidRPr="00245381">
        <w:rPr>
          <w:rStyle w:val="apple-converted-space"/>
        </w:rPr>
        <w:t> </w:t>
      </w:r>
      <w:r w:rsidRPr="00245381">
        <w:rPr>
          <w:rStyle w:val="a4"/>
        </w:rPr>
        <w:t xml:space="preserve">молочнокислое, </w:t>
      </w:r>
    </w:p>
    <w:p w:rsidR="00335C2C" w:rsidRPr="00245381" w:rsidRDefault="00335C2C" w:rsidP="00335C2C">
      <w:pPr>
        <w:jc w:val="both"/>
        <w:rPr>
          <w:rStyle w:val="a4"/>
        </w:rPr>
      </w:pPr>
      <w:r w:rsidRPr="00245381">
        <w:rPr>
          <w:rStyle w:val="a4"/>
        </w:rPr>
        <w:t xml:space="preserve">уксуснокислое, </w:t>
      </w:r>
      <w:proofErr w:type="spellStart"/>
      <w:r w:rsidRPr="00245381">
        <w:rPr>
          <w:rStyle w:val="a4"/>
        </w:rPr>
        <w:t>маслянокислое</w:t>
      </w:r>
      <w:proofErr w:type="spellEnd"/>
      <w:r w:rsidRPr="00245381">
        <w:rPr>
          <w:rStyle w:val="a4"/>
        </w:rPr>
        <w:t>.</w:t>
      </w:r>
    </w:p>
    <w:p w:rsidR="00335C2C" w:rsidRPr="00245381" w:rsidRDefault="00335C2C" w:rsidP="00335C2C">
      <w:pPr>
        <w:jc w:val="both"/>
        <w:rPr>
          <w:rStyle w:val="a4"/>
        </w:rPr>
      </w:pPr>
      <w:r w:rsidRPr="00245381">
        <w:t xml:space="preserve">Некоторые виды брожения лежат в основе различных пищевых производств и в этом случае играют положительную роль. Например, на спиртовом брожении основаны виноделие, пивоварение, производство спирта; в процессе молочнокислого брожения происходит соление и квашение овощей, мочение плодов, силосование кормов. Однако все эти виды брожения при определенных условиях являются причиной порчи продуктов (например, сбраживания и прокисания соков, компотов, сухих вин). </w:t>
      </w:r>
      <w:proofErr w:type="spellStart"/>
      <w:r w:rsidRPr="00245381">
        <w:t>Маслянокислое</w:t>
      </w:r>
      <w:proofErr w:type="spellEnd"/>
      <w:r w:rsidRPr="00245381">
        <w:t xml:space="preserve"> брожение вызывает </w:t>
      </w:r>
      <w:proofErr w:type="spellStart"/>
      <w:r w:rsidRPr="00245381">
        <w:t>прогоркание</w:t>
      </w:r>
      <w:proofErr w:type="spellEnd"/>
      <w:r w:rsidRPr="00245381">
        <w:t xml:space="preserve"> муки, масла, порчу солено-квашеной продукции и играет только отрицательную роль.</w:t>
      </w:r>
    </w:p>
    <w:p w:rsidR="00335C2C" w:rsidRPr="00245381" w:rsidRDefault="00335C2C" w:rsidP="00335C2C">
      <w:pPr>
        <w:jc w:val="both"/>
        <w:rPr>
          <w:rStyle w:val="a4"/>
        </w:rPr>
      </w:pPr>
      <w:r w:rsidRPr="00245381">
        <w:rPr>
          <w:rStyle w:val="a3"/>
          <w:i/>
          <w:iCs/>
        </w:rPr>
        <w:t>Гниение</w:t>
      </w:r>
      <w:r w:rsidRPr="00245381">
        <w:rPr>
          <w:rStyle w:val="apple-converted-space"/>
        </w:rPr>
        <w:t> </w:t>
      </w:r>
      <w:r w:rsidRPr="00245381">
        <w:t>– это глубокий распад белков и продуктов их гидролиза под воздействием гнилостных бактерий. Этот процесс в основном возникает в продуктах, богатых белками (мясо, рыба, яйца, молоко). Но подвержены гниению также и растительные продукты. Гниение почти всегда сопровождается образованием токсических и дурно пахнущих веществ и завершается полной порчей продуктов.</w:t>
      </w:r>
    </w:p>
    <w:p w:rsidR="00335C2C" w:rsidRPr="00245381" w:rsidRDefault="00335C2C" w:rsidP="00335C2C">
      <w:pPr>
        <w:jc w:val="both"/>
        <w:rPr>
          <w:rStyle w:val="a4"/>
        </w:rPr>
      </w:pPr>
      <w:proofErr w:type="spellStart"/>
      <w:r w:rsidRPr="00245381">
        <w:rPr>
          <w:rStyle w:val="a3"/>
          <w:i/>
          <w:iCs/>
        </w:rPr>
        <w:t>Плесневение</w:t>
      </w:r>
      <w:proofErr w:type="spellEnd"/>
      <w:r w:rsidRPr="00245381">
        <w:rPr>
          <w:rStyle w:val="apple-converted-space"/>
        </w:rPr>
        <w:t> </w:t>
      </w:r>
      <w:r w:rsidRPr="00245381">
        <w:t xml:space="preserve">обусловлено развитием различных видов плесневых грибов, как правило, образующих на поверхности продуктов пушистые налеты и пленки разного цвета и строения. Развитию плесневых грибов способствует высокая относительная влажность </w:t>
      </w:r>
      <w:r w:rsidRPr="00245381">
        <w:lastRenderedPageBreak/>
        <w:t>воздуха. Плесневые грибы расщепляют белки, жиры и углеводы пищевых продуктов, придают им плесневый вкус и запах, выделяют токсины и много тепла. Микробиологические процессы так же, как и биохимические, можно регулировать изменением биотических факторов</w:t>
      </w:r>
    </w:p>
    <w:p w:rsidR="008626DC" w:rsidRDefault="008626DC"/>
    <w:sectPr w:rsidR="008626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4827F42"/>
    <w:multiLevelType w:val="hybridMultilevel"/>
    <w:tmpl w:val="3064FA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558017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5C2C"/>
    <w:rsid w:val="00335C2C"/>
    <w:rsid w:val="00862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40B3494-08BA-4BD0-BFD5-A6D4D4F037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5C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rsid w:val="00335C2C"/>
  </w:style>
  <w:style w:type="character" w:styleId="a3">
    <w:name w:val="Strong"/>
    <w:uiPriority w:val="22"/>
    <w:qFormat/>
    <w:rsid w:val="00335C2C"/>
    <w:rPr>
      <w:b/>
      <w:bCs/>
    </w:rPr>
  </w:style>
  <w:style w:type="character" w:styleId="a4">
    <w:name w:val="Emphasis"/>
    <w:uiPriority w:val="20"/>
    <w:qFormat/>
    <w:rsid w:val="00335C2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1110</Words>
  <Characters>6330</Characters>
  <Application>Microsoft Office Word</Application>
  <DocSecurity>0</DocSecurity>
  <Lines>52</Lines>
  <Paragraphs>14</Paragraphs>
  <ScaleCrop>false</ScaleCrop>
  <Company/>
  <LinksUpToDate>false</LinksUpToDate>
  <CharactersWithSpaces>7426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Komp</dc:creator>
  <cp:keywords/>
  <dc:description/>
  <cp:lastModifiedBy>Komp</cp:lastModifiedBy>
  <cp:revision>1</cp:revision>
  <dcterms:created xsi:type="dcterms:W3CDTF">2018-12-07T08:42:00Z</dcterms:created>
  <dcterms:modified xsi:type="dcterms:W3CDTF">2018-12-07T08:48:00Z</dcterms:modified>
</cp:coreProperties>
</file>