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70460E" w14:textId="1E5D3E43" w:rsidR="00F9630A" w:rsidRPr="00245381" w:rsidRDefault="00F9630A" w:rsidP="00F9630A">
      <w:pPr>
        <w:rPr>
          <w:b/>
        </w:rPr>
      </w:pPr>
      <w:r>
        <w:rPr>
          <w:b/>
        </w:rPr>
        <w:t xml:space="preserve">Лекция  </w:t>
      </w:r>
      <w:r w:rsidRPr="00245381">
        <w:rPr>
          <w:b/>
        </w:rPr>
        <w:t xml:space="preserve">Физиологические свойства зерновой массы.  </w:t>
      </w:r>
    </w:p>
    <w:p w14:paraId="163C5D8F" w14:textId="77777777" w:rsidR="00F9630A" w:rsidRPr="00245381" w:rsidRDefault="00F9630A" w:rsidP="00F9630A">
      <w:pPr>
        <w:rPr>
          <w:b/>
        </w:rPr>
      </w:pPr>
      <w:r w:rsidRPr="00245381">
        <w:rPr>
          <w:b/>
        </w:rPr>
        <w:t xml:space="preserve">1. Дыхание зерновой массы </w:t>
      </w:r>
    </w:p>
    <w:p w14:paraId="24DDE9FA" w14:textId="77777777" w:rsidR="00F9630A" w:rsidRPr="00245381" w:rsidRDefault="00F9630A" w:rsidP="00F9630A">
      <w:pPr>
        <w:rPr>
          <w:b/>
        </w:rPr>
      </w:pPr>
      <w:r w:rsidRPr="00245381">
        <w:rPr>
          <w:b/>
        </w:rPr>
        <w:t>2.Долговечность зерна и семян при хранении.</w:t>
      </w:r>
    </w:p>
    <w:p w14:paraId="7065EA0B" w14:textId="77777777" w:rsidR="00F9630A" w:rsidRPr="00245381" w:rsidRDefault="00F9630A" w:rsidP="00F9630A">
      <w:pPr>
        <w:rPr>
          <w:b/>
        </w:rPr>
      </w:pPr>
      <w:r w:rsidRPr="00245381">
        <w:rPr>
          <w:b/>
        </w:rPr>
        <w:t xml:space="preserve">3. </w:t>
      </w:r>
      <w:proofErr w:type="gramStart"/>
      <w:r w:rsidRPr="00245381">
        <w:rPr>
          <w:b/>
        </w:rPr>
        <w:t>Послеуборочные  дозревание</w:t>
      </w:r>
      <w:proofErr w:type="gramEnd"/>
      <w:r w:rsidRPr="00245381">
        <w:rPr>
          <w:b/>
        </w:rPr>
        <w:t xml:space="preserve"> зерна, прорастание зерна. Факторы влияющие на интенсивность </w:t>
      </w:r>
      <w:proofErr w:type="gramStart"/>
      <w:r w:rsidRPr="00245381">
        <w:rPr>
          <w:b/>
        </w:rPr>
        <w:t>процессов  при</w:t>
      </w:r>
      <w:proofErr w:type="gramEnd"/>
      <w:r w:rsidRPr="00245381">
        <w:rPr>
          <w:b/>
        </w:rPr>
        <w:t xml:space="preserve"> хранении.</w:t>
      </w:r>
    </w:p>
    <w:p w14:paraId="10D09A1D" w14:textId="77777777" w:rsidR="00F9630A" w:rsidRPr="00245381" w:rsidRDefault="00F9630A" w:rsidP="00F9630A">
      <w:pPr>
        <w:jc w:val="center"/>
        <w:rPr>
          <w:b/>
        </w:rPr>
      </w:pPr>
      <w:r w:rsidRPr="00245381">
        <w:rPr>
          <w:b/>
        </w:rPr>
        <w:t>Физиологические свойства</w:t>
      </w:r>
    </w:p>
    <w:p w14:paraId="2DB51697" w14:textId="77777777" w:rsidR="00F9630A" w:rsidRPr="00245381" w:rsidRDefault="00F9630A" w:rsidP="00F9630A">
      <w:pPr>
        <w:jc w:val="both"/>
      </w:pPr>
      <w:r w:rsidRPr="00245381">
        <w:rPr>
          <w:b/>
        </w:rPr>
        <w:t xml:space="preserve">Дыхание </w:t>
      </w:r>
      <w:r w:rsidRPr="00245381">
        <w:t>один из важнейших физиологических процессов. Дышат все компоненты зерновой массы. При дыхании происходит распад органического вещества с выделением СО</w:t>
      </w:r>
      <w:r w:rsidRPr="00245381">
        <w:rPr>
          <w:vertAlign w:val="subscript"/>
        </w:rPr>
        <w:t>2</w:t>
      </w:r>
      <w:r w:rsidRPr="00245381">
        <w:t>, воды и тепла, которые ухудшают условия хранения. При хранении и дыхании наблюдается 2 вида диссимиляции (распада):</w:t>
      </w:r>
    </w:p>
    <w:p w14:paraId="17306058" w14:textId="77777777" w:rsidR="00F9630A" w:rsidRPr="00245381" w:rsidRDefault="00F9630A" w:rsidP="00F9630A">
      <w:pPr>
        <w:numPr>
          <w:ilvl w:val="0"/>
          <w:numId w:val="2"/>
        </w:numPr>
        <w:jc w:val="both"/>
      </w:pPr>
      <w:r w:rsidRPr="00245381">
        <w:t>Первый вид характеризуется уравнением</w:t>
      </w:r>
    </w:p>
    <w:p w14:paraId="35ECE05E" w14:textId="77777777" w:rsidR="00F9630A" w:rsidRPr="00245381" w:rsidRDefault="00F9630A" w:rsidP="00F9630A">
      <w:pPr>
        <w:ind w:left="360"/>
        <w:jc w:val="both"/>
      </w:pPr>
      <w:r w:rsidRPr="00245381">
        <w:rPr>
          <w:position w:val="-12"/>
        </w:rPr>
        <w:object w:dxaOrig="5300" w:dyaOrig="360" w14:anchorId="01D8A36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64.6pt;height:18pt" o:ole="">
            <v:imagedata r:id="rId5" o:title=""/>
          </v:shape>
          <o:OLEObject Type="Embed" ProgID="Equation.3" ShapeID="_x0000_i1025" DrawAspect="Content" ObjectID="_1792670167" r:id="rId6"/>
        </w:object>
      </w:r>
    </w:p>
    <w:p w14:paraId="5B684C2A" w14:textId="77777777" w:rsidR="00F9630A" w:rsidRPr="00245381" w:rsidRDefault="00F9630A" w:rsidP="00F9630A">
      <w:pPr>
        <w:ind w:firstLine="360"/>
        <w:jc w:val="both"/>
      </w:pPr>
      <w:r w:rsidRPr="00245381">
        <w:t xml:space="preserve">Это уравнение аэробного процесса диссимиляции – аэробное дыхание, где происходит полное </w:t>
      </w:r>
      <w:proofErr w:type="gramStart"/>
      <w:r w:rsidRPr="00245381">
        <w:t>окисление  глюкозы</w:t>
      </w:r>
      <w:proofErr w:type="gramEnd"/>
      <w:r w:rsidRPr="00245381">
        <w:t>. Он наблюдается при достаточном доступе воздуха к зерну и семенам.</w:t>
      </w:r>
    </w:p>
    <w:p w14:paraId="4B3ED52D" w14:textId="77777777" w:rsidR="00F9630A" w:rsidRPr="00245381" w:rsidRDefault="00F9630A" w:rsidP="00F9630A">
      <w:pPr>
        <w:numPr>
          <w:ilvl w:val="0"/>
          <w:numId w:val="2"/>
        </w:numPr>
        <w:jc w:val="both"/>
      </w:pPr>
      <w:r w:rsidRPr="00245381">
        <w:t>Второй вид характеризуется уравнением</w:t>
      </w:r>
    </w:p>
    <w:p w14:paraId="44850B18" w14:textId="77777777" w:rsidR="00F9630A" w:rsidRPr="00245381" w:rsidRDefault="00F9630A" w:rsidP="00F9630A">
      <w:pPr>
        <w:ind w:left="360"/>
        <w:jc w:val="both"/>
      </w:pPr>
      <w:r w:rsidRPr="00245381">
        <w:rPr>
          <w:position w:val="-10"/>
        </w:rPr>
        <w:object w:dxaOrig="180" w:dyaOrig="340" w14:anchorId="6F011961">
          <v:shape id="_x0000_i1026" type="#_x0000_t75" style="width:9pt;height:17.4pt" o:ole="">
            <v:imagedata r:id="rId7" o:title=""/>
          </v:shape>
          <o:OLEObject Type="Embed" ProgID="Equation.3" ShapeID="_x0000_i1026" DrawAspect="Content" ObjectID="_1792670168" r:id="rId8"/>
        </w:object>
      </w:r>
      <w:r w:rsidRPr="00245381">
        <w:t xml:space="preserve">          </w:t>
      </w:r>
      <w:r w:rsidRPr="00245381">
        <w:rPr>
          <w:position w:val="-12"/>
        </w:rPr>
        <w:object w:dxaOrig="5160" w:dyaOrig="360" w14:anchorId="18378738">
          <v:shape id="_x0000_i1027" type="#_x0000_t75" style="width:258pt;height:18pt" o:ole="">
            <v:imagedata r:id="rId9" o:title=""/>
          </v:shape>
          <o:OLEObject Type="Embed" ProgID="Equation.3" ShapeID="_x0000_i1027" DrawAspect="Content" ObjectID="_1792670169" r:id="rId10"/>
        </w:object>
      </w:r>
    </w:p>
    <w:p w14:paraId="3F077933" w14:textId="77777777" w:rsidR="00F9630A" w:rsidRPr="00245381" w:rsidRDefault="00F9630A" w:rsidP="00F9630A">
      <w:pPr>
        <w:ind w:firstLine="360"/>
        <w:jc w:val="both"/>
      </w:pPr>
      <w:r w:rsidRPr="00245381">
        <w:t>Это процесс анаэробного дыхания, т.е. дыхания с неполным расщеплением глюкозы и происходит оно при отсутствии доступа кислорода.</w:t>
      </w:r>
    </w:p>
    <w:p w14:paraId="1CC17F6F" w14:textId="77777777" w:rsidR="00F9630A" w:rsidRPr="00245381" w:rsidRDefault="00F9630A" w:rsidP="00F9630A">
      <w:pPr>
        <w:ind w:firstLine="360"/>
        <w:jc w:val="both"/>
      </w:pPr>
      <w:r w:rsidRPr="00245381">
        <w:t xml:space="preserve">Представление о типе дыхания получают по дыхательному коэффициенту </w:t>
      </w:r>
    </w:p>
    <w:p w14:paraId="46427A00" w14:textId="77777777" w:rsidR="00F9630A" w:rsidRPr="00245381" w:rsidRDefault="00F9630A" w:rsidP="00F9630A">
      <w:pPr>
        <w:ind w:firstLine="360"/>
        <w:jc w:val="both"/>
      </w:pPr>
      <w:r w:rsidRPr="00245381">
        <w:t xml:space="preserve">             </w:t>
      </w:r>
      <w:r w:rsidRPr="00245381">
        <w:rPr>
          <w:position w:val="-10"/>
        </w:rPr>
        <w:object w:dxaOrig="1540" w:dyaOrig="340" w14:anchorId="254B25D2">
          <v:shape id="_x0000_i1028" type="#_x0000_t75" style="width:77.4pt;height:17.4pt" o:ole="">
            <v:imagedata r:id="rId11" o:title=""/>
          </v:shape>
          <o:OLEObject Type="Embed" ProgID="Equation.3" ShapeID="_x0000_i1028" DrawAspect="Content" ObjectID="_1792670170" r:id="rId12"/>
        </w:object>
      </w:r>
    </w:p>
    <w:p w14:paraId="7F4F2012" w14:textId="77777777" w:rsidR="00F9630A" w:rsidRPr="00245381" w:rsidRDefault="00F9630A" w:rsidP="00F9630A">
      <w:pPr>
        <w:ind w:firstLine="360"/>
        <w:jc w:val="both"/>
      </w:pPr>
      <w:r w:rsidRPr="00245381">
        <w:t xml:space="preserve">При аэробном дыхании ДК=1. Этот коэффициент характерен для зерновых и семян бобовых культур. При низкой влажности зерна ДК всегда больше единицы, приближается к единице, </w:t>
      </w:r>
      <w:proofErr w:type="gramStart"/>
      <w:r w:rsidRPr="00245381">
        <w:t>если  влажность</w:t>
      </w:r>
      <w:proofErr w:type="gramEnd"/>
      <w:r w:rsidRPr="00245381">
        <w:t xml:space="preserve"> 16-17%, меньше единицы при влажности больше 17%.</w:t>
      </w:r>
    </w:p>
    <w:p w14:paraId="198E5D16" w14:textId="77777777" w:rsidR="00F9630A" w:rsidRPr="00245381" w:rsidRDefault="00F9630A" w:rsidP="00F9630A">
      <w:pPr>
        <w:ind w:firstLine="360"/>
        <w:jc w:val="both"/>
      </w:pPr>
      <w:r w:rsidRPr="00245381">
        <w:t>В результате диссимиляции происходят следующие процессы:</w:t>
      </w:r>
    </w:p>
    <w:p w14:paraId="0595C2ED" w14:textId="77777777" w:rsidR="00F9630A" w:rsidRPr="00245381" w:rsidRDefault="00F9630A" w:rsidP="00F9630A">
      <w:pPr>
        <w:numPr>
          <w:ilvl w:val="0"/>
          <w:numId w:val="3"/>
        </w:numPr>
        <w:jc w:val="both"/>
      </w:pPr>
      <w:r w:rsidRPr="00245381">
        <w:t>Потеря сухих веществ</w:t>
      </w:r>
    </w:p>
    <w:p w14:paraId="5D63BED6" w14:textId="77777777" w:rsidR="00F9630A" w:rsidRPr="00245381" w:rsidRDefault="00F9630A" w:rsidP="00F9630A">
      <w:pPr>
        <w:numPr>
          <w:ilvl w:val="0"/>
          <w:numId w:val="3"/>
        </w:numPr>
        <w:jc w:val="both"/>
      </w:pPr>
      <w:r w:rsidRPr="00245381">
        <w:t xml:space="preserve">Увеличение влажности воздуха </w:t>
      </w:r>
      <w:proofErr w:type="spellStart"/>
      <w:r w:rsidRPr="00245381">
        <w:t>межзерновых</w:t>
      </w:r>
      <w:proofErr w:type="spellEnd"/>
      <w:r w:rsidRPr="00245381">
        <w:t xml:space="preserve"> пространств</w:t>
      </w:r>
    </w:p>
    <w:p w14:paraId="569CEF2F" w14:textId="77777777" w:rsidR="00F9630A" w:rsidRPr="00245381" w:rsidRDefault="00F9630A" w:rsidP="00F9630A">
      <w:pPr>
        <w:numPr>
          <w:ilvl w:val="0"/>
          <w:numId w:val="3"/>
        </w:numPr>
        <w:jc w:val="both"/>
      </w:pPr>
      <w:r w:rsidRPr="00245381">
        <w:t xml:space="preserve">Изменение состава воздуха </w:t>
      </w:r>
      <w:proofErr w:type="spellStart"/>
      <w:r w:rsidRPr="00245381">
        <w:t>межзерновых</w:t>
      </w:r>
      <w:proofErr w:type="spellEnd"/>
      <w:r w:rsidRPr="00245381">
        <w:t xml:space="preserve"> пространств</w:t>
      </w:r>
    </w:p>
    <w:p w14:paraId="5D90B6F0" w14:textId="77777777" w:rsidR="00F9630A" w:rsidRPr="00245381" w:rsidRDefault="00F9630A" w:rsidP="00F9630A">
      <w:pPr>
        <w:numPr>
          <w:ilvl w:val="0"/>
          <w:numId w:val="3"/>
        </w:numPr>
        <w:jc w:val="both"/>
      </w:pPr>
      <w:r w:rsidRPr="00245381">
        <w:t>Выделение тепла.</w:t>
      </w:r>
    </w:p>
    <w:p w14:paraId="13C6FF5D" w14:textId="77777777" w:rsidR="00F9630A" w:rsidRPr="00245381" w:rsidRDefault="00F9630A" w:rsidP="00F9630A">
      <w:pPr>
        <w:ind w:left="360"/>
        <w:jc w:val="both"/>
      </w:pPr>
      <w:r w:rsidRPr="00245381">
        <w:t>Интенсивность процесса дыхания выражают следующими показателями:</w:t>
      </w:r>
    </w:p>
    <w:p w14:paraId="543F5505" w14:textId="77777777" w:rsidR="00F9630A" w:rsidRPr="00245381" w:rsidRDefault="00F9630A" w:rsidP="00F9630A">
      <w:pPr>
        <w:numPr>
          <w:ilvl w:val="1"/>
          <w:numId w:val="3"/>
        </w:numPr>
        <w:jc w:val="both"/>
      </w:pPr>
      <w:r w:rsidRPr="00245381">
        <w:t xml:space="preserve">потерей массы сухих веществ (мг и </w:t>
      </w:r>
    </w:p>
    <w:p w14:paraId="1CAD9089" w14:textId="77777777" w:rsidR="00F9630A" w:rsidRPr="00245381" w:rsidRDefault="00F9630A" w:rsidP="00F9630A">
      <w:pPr>
        <w:numPr>
          <w:ilvl w:val="1"/>
          <w:numId w:val="3"/>
        </w:numPr>
        <w:jc w:val="both"/>
      </w:pPr>
      <w:r w:rsidRPr="00245381">
        <w:t>количеством тепла, выделяемого при дыхании (</w:t>
      </w:r>
      <w:proofErr w:type="spellStart"/>
      <w:r w:rsidRPr="00245381">
        <w:t>калометрически</w:t>
      </w:r>
      <w:proofErr w:type="spellEnd"/>
      <w:r w:rsidRPr="00245381">
        <w:t>)</w:t>
      </w:r>
    </w:p>
    <w:p w14:paraId="498EAAF1" w14:textId="77777777" w:rsidR="00F9630A" w:rsidRPr="00245381" w:rsidRDefault="00F9630A" w:rsidP="00F9630A">
      <w:pPr>
        <w:numPr>
          <w:ilvl w:val="1"/>
          <w:numId w:val="3"/>
        </w:numPr>
        <w:jc w:val="both"/>
      </w:pPr>
      <w:r w:rsidRPr="00245381">
        <w:t>количеством поглощенного кислорода и выделенного СО</w:t>
      </w:r>
      <w:r w:rsidRPr="00245381">
        <w:rPr>
          <w:vertAlign w:val="subscript"/>
        </w:rPr>
        <w:t>2</w:t>
      </w:r>
    </w:p>
    <w:p w14:paraId="0140AADC" w14:textId="77777777" w:rsidR="00F9630A" w:rsidRPr="00245381" w:rsidRDefault="00F9630A" w:rsidP="00F9630A">
      <w:pPr>
        <w:jc w:val="both"/>
      </w:pPr>
      <w:r w:rsidRPr="00245381">
        <w:t xml:space="preserve">  </w:t>
      </w:r>
      <w:r w:rsidRPr="00245381">
        <w:rPr>
          <w:rStyle w:val="a3"/>
          <w:i/>
          <w:iCs/>
        </w:rPr>
        <w:t>Дыхание</w:t>
      </w:r>
      <w:r w:rsidRPr="00245381">
        <w:rPr>
          <w:rStyle w:val="apple-converted-space"/>
        </w:rPr>
        <w:t> </w:t>
      </w:r>
      <w:r w:rsidRPr="00245381">
        <w:t>– это процесс, присущий всем живым организмам, в то числе и растительным продуктам. Оно связано с деятельностью окислительно-восстановительных ферментов (оксидаз) и является важным источником энергии для обмена веществ и поддержания жизнедеятельности.</w:t>
      </w:r>
    </w:p>
    <w:p w14:paraId="28E75C17" w14:textId="77777777" w:rsidR="00F9630A" w:rsidRPr="00245381" w:rsidRDefault="00F9630A" w:rsidP="00F9630A">
      <w:pPr>
        <w:jc w:val="both"/>
      </w:pPr>
      <w:r w:rsidRPr="00245381">
        <w:t>Дыхание – сложный процесс</w:t>
      </w:r>
      <w:r w:rsidRPr="00245381">
        <w:rPr>
          <w:rStyle w:val="apple-converted-space"/>
        </w:rPr>
        <w:t> </w:t>
      </w:r>
      <w:r w:rsidRPr="00245381">
        <w:rPr>
          <w:rStyle w:val="a4"/>
        </w:rPr>
        <w:t>диссимиляции</w:t>
      </w:r>
      <w:r w:rsidRPr="00245381">
        <w:rPr>
          <w:rStyle w:val="apple-converted-space"/>
        </w:rPr>
        <w:t> </w:t>
      </w:r>
      <w:r w:rsidRPr="00245381">
        <w:t xml:space="preserve">(распада) органических веществ (преимущественно </w:t>
      </w:r>
      <w:proofErr w:type="spellStart"/>
      <w:r w:rsidRPr="00245381">
        <w:t>одномолекулярных</w:t>
      </w:r>
      <w:proofErr w:type="spellEnd"/>
      <w:r w:rsidRPr="00245381">
        <w:t xml:space="preserve"> углеводов) до конечных</w:t>
      </w:r>
    </w:p>
    <w:p w14:paraId="4EC4B19A" w14:textId="77777777" w:rsidR="00F9630A" w:rsidRPr="00245381" w:rsidRDefault="00F9630A" w:rsidP="00F9630A">
      <w:pPr>
        <w:jc w:val="both"/>
      </w:pPr>
      <w:r w:rsidRPr="00245381">
        <w:t>продуктов дыхания с выделением энергии в виде тепла. Выделяют два вида дыхания растительных продуктов –</w:t>
      </w:r>
      <w:r w:rsidRPr="00245381">
        <w:rPr>
          <w:rStyle w:val="apple-converted-space"/>
        </w:rPr>
        <w:t> </w:t>
      </w:r>
      <w:r w:rsidRPr="00245381">
        <w:rPr>
          <w:rStyle w:val="a3"/>
          <w:i/>
          <w:iCs/>
        </w:rPr>
        <w:t>аэробное</w:t>
      </w:r>
      <w:r w:rsidRPr="00245381">
        <w:rPr>
          <w:rStyle w:val="apple-converted-space"/>
        </w:rPr>
        <w:t> </w:t>
      </w:r>
      <w:r w:rsidRPr="00245381">
        <w:t>и</w:t>
      </w:r>
      <w:r w:rsidRPr="00245381">
        <w:rPr>
          <w:rStyle w:val="apple-converted-space"/>
        </w:rPr>
        <w:t> </w:t>
      </w:r>
      <w:r w:rsidRPr="00245381">
        <w:rPr>
          <w:rStyle w:val="a3"/>
          <w:i/>
          <w:iCs/>
        </w:rPr>
        <w:t>анаэробное.</w:t>
      </w:r>
    </w:p>
    <w:p w14:paraId="6ADE3EB7" w14:textId="77777777" w:rsidR="00F9630A" w:rsidRPr="00245381" w:rsidRDefault="00F9630A" w:rsidP="00F9630A">
      <w:pPr>
        <w:jc w:val="both"/>
      </w:pPr>
      <w:r w:rsidRPr="00245381">
        <w:t>Процессы</w:t>
      </w:r>
      <w:r w:rsidRPr="00245381">
        <w:rPr>
          <w:rStyle w:val="apple-converted-space"/>
        </w:rPr>
        <w:t> </w:t>
      </w:r>
      <w:r w:rsidRPr="00245381">
        <w:rPr>
          <w:rStyle w:val="a3"/>
          <w:i/>
          <w:iCs/>
        </w:rPr>
        <w:t>гидролиза</w:t>
      </w:r>
      <w:r w:rsidRPr="00245381">
        <w:rPr>
          <w:rStyle w:val="apple-converted-space"/>
          <w:b/>
          <w:bCs/>
          <w:i/>
          <w:iCs/>
        </w:rPr>
        <w:t> </w:t>
      </w:r>
      <w:r w:rsidRPr="00245381">
        <w:t>протекают в пищевых продуктах под действием гидролитических ферментов – гидролаз. Интенсивность этих процессов определяется химическим составом, активностью ферментов, условиями хранения. Сущность гидролиза заключается в распаде сложных органических соединений до более простых, в этих процессах обязательно участвует вода. Например, крахмал гидролизуется до глюкозы, белки – до аминокислот, жиры – до глицерина и жирных кислот. В начале хранения гидролиз приводит к улучшению потребительских качеств плодов и овощей. Но затем гидролитические процессы ускоряют старение и порчу продуктов, значительно ухудшают их сохранность.</w:t>
      </w:r>
    </w:p>
    <w:p w14:paraId="6B18EBDD" w14:textId="77777777" w:rsidR="00F9630A" w:rsidRPr="00245381" w:rsidRDefault="00F9630A" w:rsidP="00F9630A">
      <w:pPr>
        <w:jc w:val="both"/>
      </w:pPr>
      <w:r w:rsidRPr="00245381">
        <w:t>Все биохимические процессы могут быть замедлены низкими температурами хранения и другими абиотическими факторами.</w:t>
      </w:r>
    </w:p>
    <w:p w14:paraId="361D6104" w14:textId="77777777" w:rsidR="00F9630A" w:rsidRPr="00245381" w:rsidRDefault="00F9630A" w:rsidP="00F9630A">
      <w:pPr>
        <w:jc w:val="both"/>
      </w:pPr>
      <w:r w:rsidRPr="00245381">
        <w:lastRenderedPageBreak/>
        <w:t xml:space="preserve">   </w:t>
      </w:r>
      <w:r w:rsidRPr="00245381">
        <w:rPr>
          <w:b/>
        </w:rPr>
        <w:t>Интенсивность дыхания зависит от следующих факторов</w:t>
      </w:r>
      <w:r w:rsidRPr="00245381">
        <w:t>:</w:t>
      </w:r>
    </w:p>
    <w:p w14:paraId="201FA74E" w14:textId="77777777" w:rsidR="00F9630A" w:rsidRPr="00245381" w:rsidRDefault="00F9630A" w:rsidP="00F9630A">
      <w:pPr>
        <w:jc w:val="both"/>
      </w:pPr>
      <w:r w:rsidRPr="00245381">
        <w:t>1.влажности и температуры зерновой массы</w:t>
      </w:r>
    </w:p>
    <w:p w14:paraId="79620E6F" w14:textId="77777777" w:rsidR="00F9630A" w:rsidRPr="00245381" w:rsidRDefault="00F9630A" w:rsidP="00F9630A">
      <w:pPr>
        <w:jc w:val="both"/>
      </w:pPr>
      <w:r w:rsidRPr="00245381">
        <w:t>2.доступа воздуха</w:t>
      </w:r>
    </w:p>
    <w:p w14:paraId="41D0B3E2" w14:textId="77777777" w:rsidR="00F9630A" w:rsidRPr="00245381" w:rsidRDefault="00F9630A" w:rsidP="00F9630A">
      <w:pPr>
        <w:jc w:val="both"/>
      </w:pPr>
      <w:r w:rsidRPr="00245381">
        <w:t>3. состояния спелости зерна</w:t>
      </w:r>
    </w:p>
    <w:p w14:paraId="7E91ACCE" w14:textId="77777777" w:rsidR="00F9630A" w:rsidRPr="00245381" w:rsidRDefault="00F9630A" w:rsidP="00F9630A">
      <w:pPr>
        <w:jc w:val="both"/>
      </w:pPr>
      <w:r w:rsidRPr="00245381">
        <w:t>4.условий уборки и транспортировки зерна</w:t>
      </w:r>
    </w:p>
    <w:p w14:paraId="359F5485" w14:textId="77777777" w:rsidR="00F9630A" w:rsidRPr="00245381" w:rsidRDefault="00F9630A" w:rsidP="00F9630A">
      <w:pPr>
        <w:jc w:val="both"/>
      </w:pPr>
      <w:r w:rsidRPr="00245381">
        <w:t>5.выполненности, крупности зерна</w:t>
      </w:r>
    </w:p>
    <w:p w14:paraId="3C7A4B8E" w14:textId="77777777" w:rsidR="00F9630A" w:rsidRPr="00245381" w:rsidRDefault="00F9630A" w:rsidP="00F9630A">
      <w:pPr>
        <w:jc w:val="both"/>
      </w:pPr>
      <w:r w:rsidRPr="00245381">
        <w:t>6.ботанических особенностей.</w:t>
      </w:r>
    </w:p>
    <w:p w14:paraId="3AB16D3D" w14:textId="77777777" w:rsidR="00F9630A" w:rsidRPr="00245381" w:rsidRDefault="00F9630A" w:rsidP="00F9630A">
      <w:pPr>
        <w:jc w:val="both"/>
      </w:pPr>
      <w:r w:rsidRPr="00245381">
        <w:t xml:space="preserve">Интенсивность дыхания </w:t>
      </w:r>
    </w:p>
    <w:p w14:paraId="43B89128" w14:textId="77777777" w:rsidR="00F9630A" w:rsidRPr="00245381" w:rsidRDefault="00F9630A" w:rsidP="00F9630A">
      <w:pPr>
        <w:numPr>
          <w:ilvl w:val="0"/>
          <w:numId w:val="4"/>
        </w:numPr>
        <w:jc w:val="both"/>
      </w:pPr>
      <w:r w:rsidRPr="00245381">
        <w:t>сухих зерен злаковых культур влажностью до 14%, масличных до 10% ничтожна. Они устойчивы, их можно хранить насыпью до 30м и более.</w:t>
      </w:r>
    </w:p>
    <w:p w14:paraId="1AA576C3" w14:textId="77777777" w:rsidR="00F9630A" w:rsidRPr="00245381" w:rsidRDefault="00F9630A" w:rsidP="00F9630A">
      <w:pPr>
        <w:numPr>
          <w:ilvl w:val="0"/>
          <w:numId w:val="4"/>
        </w:numPr>
        <w:jc w:val="both"/>
      </w:pPr>
      <w:r w:rsidRPr="00245381">
        <w:t xml:space="preserve">зерен средней сухости (на грани критической </w:t>
      </w:r>
      <w:proofErr w:type="gramStart"/>
      <w:r w:rsidRPr="00245381">
        <w:t xml:space="preserve">влажности)   </w:t>
      </w:r>
      <w:proofErr w:type="gramEnd"/>
      <w:r w:rsidRPr="00245381">
        <w:t>в 2-4 раза интенсивнее сухого зерна, но у такого зерна малый газообмен, поэтому оно устойчиво при хранении.</w:t>
      </w:r>
    </w:p>
    <w:p w14:paraId="58C9D867" w14:textId="77777777" w:rsidR="00F9630A" w:rsidRPr="00245381" w:rsidRDefault="00F9630A" w:rsidP="00F9630A">
      <w:pPr>
        <w:numPr>
          <w:ilvl w:val="0"/>
          <w:numId w:val="4"/>
        </w:numPr>
        <w:jc w:val="both"/>
      </w:pPr>
      <w:r w:rsidRPr="00245381">
        <w:t>влажное зерно дышит в 4-8 раз интенсивнее сухого зерна</w:t>
      </w:r>
    </w:p>
    <w:p w14:paraId="527FBEC9" w14:textId="77777777" w:rsidR="00F9630A" w:rsidRPr="00245381" w:rsidRDefault="00F9630A" w:rsidP="00F9630A">
      <w:pPr>
        <w:numPr>
          <w:ilvl w:val="0"/>
          <w:numId w:val="4"/>
        </w:numPr>
        <w:jc w:val="both"/>
      </w:pPr>
      <w:r w:rsidRPr="00245381">
        <w:t>сырое - (более 17</w:t>
      </w:r>
      <w:proofErr w:type="gramStart"/>
      <w:r w:rsidRPr="00245381">
        <w:t>%)  в</w:t>
      </w:r>
      <w:proofErr w:type="gramEnd"/>
      <w:r w:rsidRPr="00245381">
        <w:t xml:space="preserve"> 20-30 раз интенсивнее.</w:t>
      </w:r>
    </w:p>
    <w:p w14:paraId="09C6F6EB" w14:textId="77777777" w:rsidR="00F9630A" w:rsidRPr="00245381" w:rsidRDefault="00F9630A" w:rsidP="00F9630A">
      <w:pPr>
        <w:jc w:val="both"/>
      </w:pPr>
      <w:r w:rsidRPr="00245381">
        <w:t>При высоких температурах (50</w:t>
      </w:r>
      <w:r w:rsidRPr="00245381">
        <w:rPr>
          <w:vertAlign w:val="superscript"/>
        </w:rPr>
        <w:t>0</w:t>
      </w:r>
      <w:r w:rsidRPr="00245381">
        <w:t xml:space="preserve"> и более) интенсивность дыхания снижается, при пониженных также снижается даже при влажности 18%. Нарастает дыхание при температурах от 18</w:t>
      </w:r>
      <w:r w:rsidRPr="00245381">
        <w:rPr>
          <w:vertAlign w:val="superscript"/>
        </w:rPr>
        <w:t>0</w:t>
      </w:r>
      <w:r w:rsidRPr="00245381">
        <w:t xml:space="preserve"> и выше.</w:t>
      </w:r>
    </w:p>
    <w:p w14:paraId="30FB5D4E" w14:textId="77777777" w:rsidR="00F9630A" w:rsidRPr="00245381" w:rsidRDefault="00F9630A" w:rsidP="00F9630A">
      <w:pPr>
        <w:jc w:val="both"/>
      </w:pPr>
      <w:r w:rsidRPr="00245381">
        <w:t xml:space="preserve">Интенсивнее дышит зерно морозобойное, незрелое, проросшее, с большим количеством вредителей и микроорганизмов. Меньшую интенсивность дыхания имеет выполненное и крупное зерно. Зерно, имеющее более крупный </w:t>
      </w:r>
      <w:proofErr w:type="gramStart"/>
      <w:r w:rsidRPr="00245381">
        <w:t>зародыш,  имеет</w:t>
      </w:r>
      <w:proofErr w:type="gramEnd"/>
      <w:r w:rsidRPr="00245381">
        <w:t xml:space="preserve"> большую интенсивность дыхания. Мягкая пшеница интенсивнее дышит чем твердая. </w:t>
      </w:r>
    </w:p>
    <w:p w14:paraId="36373B33" w14:textId="77777777" w:rsidR="00F9630A" w:rsidRPr="00245381" w:rsidRDefault="00F9630A" w:rsidP="00F9630A">
      <w:pPr>
        <w:jc w:val="both"/>
      </w:pPr>
      <w:r w:rsidRPr="00245381">
        <w:t xml:space="preserve">Состав газовой среды особенно важен для дыхания семян с влажностью близкой к критической и выше. Зерновые массы с влажностью близкой к критической и выше </w:t>
      </w:r>
      <w:proofErr w:type="gramStart"/>
      <w:r w:rsidRPr="00245381">
        <w:t>при  недостатке</w:t>
      </w:r>
      <w:proofErr w:type="gramEnd"/>
      <w:r w:rsidRPr="00245381">
        <w:t xml:space="preserve"> кислорода теряют посевные качества в первые месяцы хранения. В пределах уравненной критической влажности интенсивность дыхания кукурузы, сорго, проса, овса и семян подсолнечника большая, чем зерна пшеницы, ржи, ячменя и семян бобовых культур.</w:t>
      </w:r>
    </w:p>
    <w:p w14:paraId="7FE6E066" w14:textId="77777777" w:rsidR="00F9630A" w:rsidRPr="00245381" w:rsidRDefault="00F9630A" w:rsidP="00F9630A">
      <w:pPr>
        <w:jc w:val="both"/>
      </w:pPr>
      <w:r w:rsidRPr="00245381">
        <w:rPr>
          <w:b/>
        </w:rPr>
        <w:t>Долговечность зерна и семян.</w:t>
      </w:r>
      <w:r w:rsidRPr="00245381">
        <w:t xml:space="preserve"> Задачи хранения заключаются в том, чтобы сократить до минимума дыхание зерна, обеспечить возможность прохождения дальнейших процессов синтеза (послеуборочного дозревания) и предупредить возможность прорастания зерна.</w:t>
      </w:r>
    </w:p>
    <w:p w14:paraId="573BB731" w14:textId="77777777" w:rsidR="00F9630A" w:rsidRPr="00245381" w:rsidRDefault="00F9630A" w:rsidP="00F9630A">
      <w:pPr>
        <w:jc w:val="both"/>
        <w:rPr>
          <w:b/>
        </w:rPr>
      </w:pPr>
      <w:proofErr w:type="gramStart"/>
      <w:r w:rsidRPr="00245381">
        <w:t>Период</w:t>
      </w:r>
      <w:proofErr w:type="gramEnd"/>
      <w:r w:rsidRPr="00245381">
        <w:t xml:space="preserve"> в течение которого семена сохраняют свои потребительские свойства (семенные, технологические, продовольственные) называют </w:t>
      </w:r>
      <w:r w:rsidRPr="00245381">
        <w:rPr>
          <w:b/>
        </w:rPr>
        <w:t>долговечностью.</w:t>
      </w:r>
    </w:p>
    <w:p w14:paraId="28EFC2AC" w14:textId="77777777" w:rsidR="00F9630A" w:rsidRPr="00245381" w:rsidRDefault="00F9630A" w:rsidP="00F9630A">
      <w:pPr>
        <w:jc w:val="both"/>
      </w:pPr>
      <w:r w:rsidRPr="00245381">
        <w:t>Различают несколько видов долговечности:</w:t>
      </w:r>
    </w:p>
    <w:p w14:paraId="110BFB3B" w14:textId="77777777" w:rsidR="00F9630A" w:rsidRPr="00245381" w:rsidRDefault="00F9630A" w:rsidP="00F9630A">
      <w:pPr>
        <w:numPr>
          <w:ilvl w:val="0"/>
          <w:numId w:val="6"/>
        </w:numPr>
        <w:jc w:val="both"/>
      </w:pPr>
      <w:r w:rsidRPr="00245381">
        <w:t>биологическая – это промежуток времени, в течение которого сохраняется способность к прорастанию, хотя бы единичных семян.</w:t>
      </w:r>
    </w:p>
    <w:p w14:paraId="13B1C97F" w14:textId="77777777" w:rsidR="00F9630A" w:rsidRPr="00245381" w:rsidRDefault="00F9630A" w:rsidP="00F9630A">
      <w:pPr>
        <w:numPr>
          <w:ilvl w:val="0"/>
          <w:numId w:val="6"/>
        </w:numPr>
        <w:jc w:val="both"/>
      </w:pPr>
      <w:r w:rsidRPr="00245381">
        <w:t>хозяйственная (для семян) – период хранения семян, в течение которого они остаются кондиционными по всхожести и отвечают требованиям нормирования по посевным качествам.</w:t>
      </w:r>
    </w:p>
    <w:p w14:paraId="268BD66B" w14:textId="77777777" w:rsidR="00F9630A" w:rsidRPr="00245381" w:rsidRDefault="00F9630A" w:rsidP="00F9630A">
      <w:pPr>
        <w:numPr>
          <w:ilvl w:val="0"/>
          <w:numId w:val="6"/>
        </w:numPr>
        <w:jc w:val="both"/>
      </w:pPr>
      <w:r w:rsidRPr="00245381">
        <w:t>хозяйственная или технологическая (для зерна) – срок хранения товарных партий зерна, обеспечивающих их полноценные свойства для использования на пищевые, кормовые, технологические нужды.</w:t>
      </w:r>
    </w:p>
    <w:p w14:paraId="5DAD9312" w14:textId="77777777" w:rsidR="00F9630A" w:rsidRPr="00245381" w:rsidRDefault="00F9630A" w:rsidP="00F9630A">
      <w:pPr>
        <w:jc w:val="both"/>
      </w:pPr>
      <w:r w:rsidRPr="00245381">
        <w:t xml:space="preserve">Долговечность зерна зависит от принадлежности к ботаническому виду, условий обработки (сушки, очистки и т.д.) и хранения. По биологической долговечности выделяют 3 группы </w:t>
      </w:r>
      <w:proofErr w:type="gramStart"/>
      <w:r w:rsidRPr="00245381">
        <w:t>культур(</w:t>
      </w:r>
      <w:proofErr w:type="gramEnd"/>
      <w:r w:rsidRPr="00245381">
        <w:t>для семян):</w:t>
      </w:r>
    </w:p>
    <w:p w14:paraId="66F00F53" w14:textId="77777777" w:rsidR="00F9630A" w:rsidRPr="00245381" w:rsidRDefault="00F9630A" w:rsidP="00F9630A">
      <w:pPr>
        <w:numPr>
          <w:ilvl w:val="0"/>
          <w:numId w:val="7"/>
        </w:numPr>
        <w:jc w:val="both"/>
      </w:pPr>
      <w:proofErr w:type="spellStart"/>
      <w:r w:rsidRPr="00245381">
        <w:t>микробиотики</w:t>
      </w:r>
      <w:proofErr w:type="spellEnd"/>
      <w:r w:rsidRPr="00245381">
        <w:t xml:space="preserve"> – сохраняют всхожесть от нескольких дней до 3 лет</w:t>
      </w:r>
    </w:p>
    <w:p w14:paraId="2288D1AC" w14:textId="77777777" w:rsidR="00F9630A" w:rsidRPr="00245381" w:rsidRDefault="00F9630A" w:rsidP="00F9630A">
      <w:pPr>
        <w:numPr>
          <w:ilvl w:val="0"/>
          <w:numId w:val="7"/>
        </w:numPr>
        <w:jc w:val="both"/>
      </w:pPr>
      <w:proofErr w:type="spellStart"/>
      <w:r w:rsidRPr="00245381">
        <w:t>мезобиотики</w:t>
      </w:r>
      <w:proofErr w:type="spellEnd"/>
      <w:r w:rsidRPr="00245381">
        <w:t xml:space="preserve"> – от 3 до 15 лет</w:t>
      </w:r>
    </w:p>
    <w:p w14:paraId="75E08A40" w14:textId="77777777" w:rsidR="00F9630A" w:rsidRPr="00245381" w:rsidRDefault="00F9630A" w:rsidP="00F9630A">
      <w:pPr>
        <w:numPr>
          <w:ilvl w:val="0"/>
          <w:numId w:val="7"/>
        </w:numPr>
        <w:jc w:val="both"/>
      </w:pPr>
      <w:r w:rsidRPr="00245381">
        <w:t>макробиотики - от 15 до 100 и более лет</w:t>
      </w:r>
    </w:p>
    <w:p w14:paraId="4224A020" w14:textId="77777777" w:rsidR="00F9630A" w:rsidRPr="00245381" w:rsidRDefault="00F9630A" w:rsidP="00F9630A">
      <w:pPr>
        <w:jc w:val="both"/>
      </w:pPr>
      <w:r w:rsidRPr="00245381">
        <w:t xml:space="preserve">Наиболее долговечны семена бобовых культур (фасоль, кормовые бобы), овса, рапса, пшеницы. Менее – семена ячменя, кукурузы. Еще менее долговечны семена ржи, проса, голозерного овса. </w:t>
      </w:r>
    </w:p>
    <w:p w14:paraId="121FD49A" w14:textId="77777777" w:rsidR="00F9630A" w:rsidRPr="00245381" w:rsidRDefault="00F9630A" w:rsidP="00F9630A">
      <w:pPr>
        <w:jc w:val="both"/>
      </w:pPr>
      <w:r w:rsidRPr="00245381">
        <w:t xml:space="preserve">Мукомольно-хлебопекарные качества зерна при долгосрочном хранении удерживаются в зависимости от исходных свойств и признаков (сразу после уборки </w:t>
      </w:r>
      <w:proofErr w:type="gramStart"/>
      <w:r w:rsidRPr="00245381">
        <w:t>зерно</w:t>
      </w:r>
      <w:proofErr w:type="gramEnd"/>
      <w:r w:rsidRPr="00245381">
        <w:t xml:space="preserve"> не прошедшее </w:t>
      </w:r>
      <w:r w:rsidRPr="00245381">
        <w:lastRenderedPageBreak/>
        <w:t xml:space="preserve">послеуборочного дозревания имеет низкие хлебопекарные свойства). С увеличение срока хранения </w:t>
      </w:r>
      <w:proofErr w:type="gramStart"/>
      <w:r w:rsidRPr="00245381">
        <w:t>крупяных  культур</w:t>
      </w:r>
      <w:proofErr w:type="gramEnd"/>
      <w:r w:rsidRPr="00245381">
        <w:t xml:space="preserve"> уменьшается выход крупы, в масличных культурах происходит распад жиров и они не пригодны для получения масла.</w:t>
      </w:r>
    </w:p>
    <w:p w14:paraId="6A2BDDC7" w14:textId="77777777" w:rsidR="00F9630A" w:rsidRPr="00245381" w:rsidRDefault="00F9630A" w:rsidP="00F9630A">
      <w:pPr>
        <w:ind w:left="360"/>
        <w:rPr>
          <w:b/>
        </w:rPr>
      </w:pPr>
    </w:p>
    <w:p w14:paraId="2FE80039" w14:textId="77777777" w:rsidR="00F9630A" w:rsidRPr="00245381" w:rsidRDefault="00F9630A" w:rsidP="00F9630A">
      <w:pPr>
        <w:jc w:val="both"/>
      </w:pPr>
      <w:r w:rsidRPr="00245381">
        <w:rPr>
          <w:b/>
        </w:rPr>
        <w:t>Послеуборочное дозревание</w:t>
      </w:r>
      <w:r w:rsidRPr="00245381">
        <w:t xml:space="preserve"> – период в течение, которого зерно находится в состоянии повышенной биологической активности. В этот период зерно имеет низкую всхожесть вследствие недостаточной проницаемости оболочек для воды и воздуха, большое количество </w:t>
      </w:r>
    </w:p>
    <w:p w14:paraId="725D57E1" w14:textId="77777777" w:rsidR="00F9630A" w:rsidRPr="00245381" w:rsidRDefault="00F9630A" w:rsidP="00F9630A">
      <w:pPr>
        <w:jc w:val="both"/>
      </w:pPr>
      <w:proofErr w:type="gramStart"/>
      <w:r w:rsidRPr="00245381">
        <w:t>ингибиторов  в</w:t>
      </w:r>
      <w:proofErr w:type="gramEnd"/>
      <w:r w:rsidRPr="00245381">
        <w:t xml:space="preserve"> клетках, незавершенности синтеза органических веществ.</w:t>
      </w:r>
    </w:p>
    <w:p w14:paraId="02015664" w14:textId="77777777" w:rsidR="00F9630A" w:rsidRPr="00245381" w:rsidRDefault="00F9630A" w:rsidP="00F9630A">
      <w:pPr>
        <w:jc w:val="both"/>
      </w:pPr>
      <w:r w:rsidRPr="00245381">
        <w:t>В течение послеуборочного дозревания происходят следующие процессы:</w:t>
      </w:r>
    </w:p>
    <w:p w14:paraId="085BF35A" w14:textId="77777777" w:rsidR="00F9630A" w:rsidRPr="00245381" w:rsidRDefault="00F9630A" w:rsidP="00F9630A">
      <w:pPr>
        <w:numPr>
          <w:ilvl w:val="0"/>
          <w:numId w:val="5"/>
        </w:numPr>
        <w:jc w:val="both"/>
      </w:pPr>
      <w:r w:rsidRPr="00245381">
        <w:t>синтез веществ из простых соединений в сложные – из аминокислот синтезируются белки при одновременном укрупнении белковых агрегатов.</w:t>
      </w:r>
    </w:p>
    <w:p w14:paraId="4A937FF1" w14:textId="77777777" w:rsidR="00F9630A" w:rsidRPr="00245381" w:rsidRDefault="00F9630A" w:rsidP="00F9630A">
      <w:pPr>
        <w:numPr>
          <w:ilvl w:val="0"/>
          <w:numId w:val="5"/>
        </w:numPr>
        <w:jc w:val="both"/>
      </w:pPr>
      <w:r w:rsidRPr="00245381">
        <w:t>уменьшается кислотность и увеличивается активность ферментов</w:t>
      </w:r>
    </w:p>
    <w:p w14:paraId="17A00C86" w14:textId="77777777" w:rsidR="00F9630A" w:rsidRPr="00245381" w:rsidRDefault="00F9630A" w:rsidP="00F9630A">
      <w:pPr>
        <w:numPr>
          <w:ilvl w:val="0"/>
          <w:numId w:val="5"/>
        </w:numPr>
        <w:jc w:val="both"/>
      </w:pPr>
      <w:r w:rsidRPr="00245381">
        <w:t xml:space="preserve">улучшаются мукомольные, хлебопекарные и др. технологические качества. </w:t>
      </w:r>
    </w:p>
    <w:p w14:paraId="720D1BE9" w14:textId="77777777" w:rsidR="00F9630A" w:rsidRPr="00245381" w:rsidRDefault="00F9630A" w:rsidP="00F9630A">
      <w:pPr>
        <w:jc w:val="both"/>
      </w:pPr>
      <w:r w:rsidRPr="00245381">
        <w:t xml:space="preserve">Период послеуборочного дозревания длится от 1-2 до 6 месяцев, и зависит от условий </w:t>
      </w:r>
      <w:proofErr w:type="gramStart"/>
      <w:r w:rsidRPr="00245381">
        <w:t>созревания ,</w:t>
      </w:r>
      <w:proofErr w:type="gramEnd"/>
      <w:r w:rsidRPr="00245381">
        <w:t xml:space="preserve"> уборки и хранения зерна. Созревшее зерно и семена имеют низкую влажность и находятся в состоянии </w:t>
      </w:r>
      <w:r w:rsidRPr="00245381">
        <w:rPr>
          <w:b/>
        </w:rPr>
        <w:t xml:space="preserve">покоя, </w:t>
      </w:r>
      <w:r w:rsidRPr="00245381">
        <w:t>когда в них происходит замедленный обмен веществ. Покой семян полезен, так как предохраняет их от преждевременного прорастания и гибели под воздействием условий внешней среды.</w:t>
      </w:r>
    </w:p>
    <w:p w14:paraId="7BF4B26D" w14:textId="77777777" w:rsidR="00F9630A" w:rsidRPr="00245381" w:rsidRDefault="00F9630A" w:rsidP="00F9630A">
      <w:pPr>
        <w:jc w:val="both"/>
      </w:pPr>
      <w:r w:rsidRPr="00245381">
        <w:t xml:space="preserve">Семена, </w:t>
      </w:r>
      <w:proofErr w:type="gramStart"/>
      <w:r w:rsidRPr="00245381">
        <w:t>полученные  с</w:t>
      </w:r>
      <w:proofErr w:type="gramEnd"/>
      <w:r w:rsidRPr="00245381">
        <w:t xml:space="preserve"> одного и того же растения имеют разный период покоя (для зерновых, имеющих соцветие метелка, верхние и нижние, для метельчатых – в центре соцветия, подсолнечника в центре корзинки имеют более короткий период покоя и прорастают быстрее)</w:t>
      </w:r>
    </w:p>
    <w:p w14:paraId="756DF84E" w14:textId="77777777" w:rsidR="00F9630A" w:rsidRPr="00245381" w:rsidRDefault="00F9630A" w:rsidP="00F9630A">
      <w:pPr>
        <w:jc w:val="both"/>
      </w:pPr>
      <w:r w:rsidRPr="00245381">
        <w:t>Послеуборочное дозревание происходит только в тех случая, когда процессы синтеза преобладают над процессами распада. Таким образом, послеуборочное дозревание возможно лишь при низкой влажности зерна, при положительной температуре (15-30</w:t>
      </w:r>
      <w:r w:rsidRPr="00245381">
        <w:rPr>
          <w:vertAlign w:val="superscript"/>
        </w:rPr>
        <w:t>0</w:t>
      </w:r>
      <w:r w:rsidRPr="00245381">
        <w:t>С). Поэтому свежеубранные семена сразу не охлаждают, а засыпают на хранение через 1-2 месяца.</w:t>
      </w:r>
    </w:p>
    <w:p w14:paraId="16DBBA28" w14:textId="77777777" w:rsidR="00F9630A" w:rsidRPr="00245381" w:rsidRDefault="00F9630A" w:rsidP="00F9630A">
      <w:pPr>
        <w:jc w:val="both"/>
      </w:pPr>
      <w:r w:rsidRPr="00245381">
        <w:rPr>
          <w:b/>
        </w:rPr>
        <w:t>Прорастание зерна</w:t>
      </w:r>
      <w:r w:rsidRPr="00245381">
        <w:t xml:space="preserve"> – наступает при наличии необходимых условий </w:t>
      </w:r>
      <w:proofErr w:type="gramStart"/>
      <w:r w:rsidRPr="00245381">
        <w:t>( воды</w:t>
      </w:r>
      <w:proofErr w:type="gramEnd"/>
      <w:r w:rsidRPr="00245381">
        <w:t xml:space="preserve">, тепла, воздуха). Зародыши трогаются в рост и в зерне усиленно начинаются развиваться гидролитические процессы. </w:t>
      </w:r>
    </w:p>
    <w:p w14:paraId="068140B7" w14:textId="77777777" w:rsidR="00F9630A" w:rsidRPr="00245381" w:rsidRDefault="00F9630A" w:rsidP="00F9630A">
      <w:pPr>
        <w:jc w:val="both"/>
      </w:pPr>
      <w:r w:rsidRPr="00245381">
        <w:t>Процесс прорастания начинается с набухания, когда влага поглощается белком и крахмалом семени, объем зерна увеличивается. Степень набухания зависит от химического состава, проницаемости оболочек семени и др. условий. Белки поглощают 150% их массы, углеводы до 80%. Наименьшее количество воды поглощают семена проса, кукурузы (38-45% массы), затем семена пшеницы, ржи, овса, ячменя (50-80%), наибольшее семена бобовых культур – более 100%.</w:t>
      </w:r>
    </w:p>
    <w:p w14:paraId="279C5817" w14:textId="77777777" w:rsidR="00F9630A" w:rsidRPr="00245381" w:rsidRDefault="00F9630A" w:rsidP="00F9630A">
      <w:pPr>
        <w:jc w:val="both"/>
      </w:pPr>
      <w:r w:rsidRPr="00245381">
        <w:t>Прорастание зависит от температуры. При низких температурах прорастают семена ячменя, овса, ржи, пшеницы, бобовых отдельных масличных (рапс, сурепица) культур - 2-5</w:t>
      </w:r>
      <w:r w:rsidRPr="00245381">
        <w:rPr>
          <w:vertAlign w:val="superscript"/>
        </w:rPr>
        <w:t>0</w:t>
      </w:r>
      <w:r w:rsidRPr="00245381">
        <w:t>С, при более высоких подсолнечника, кукурузы, гречихи риса, проса и др. -7-10</w:t>
      </w:r>
      <w:r w:rsidRPr="00245381">
        <w:rPr>
          <w:vertAlign w:val="superscript"/>
        </w:rPr>
        <w:t>0</w:t>
      </w:r>
      <w:r w:rsidRPr="00245381">
        <w:t>С.</w:t>
      </w:r>
    </w:p>
    <w:p w14:paraId="33EC3942" w14:textId="77777777" w:rsidR="00F9630A" w:rsidRPr="00245381" w:rsidRDefault="00F9630A" w:rsidP="00F9630A">
      <w:pPr>
        <w:jc w:val="both"/>
      </w:pPr>
      <w:r w:rsidRPr="00245381">
        <w:t xml:space="preserve">Но такие температуры характерны для хранящихся масс. При хранении семена находятся в темноте и достаточно обеспечены кислородом. Следовательно, основным тормозящим прорастание фактором является низкая влажность. Следует учесть, что даже максимально возможной равновесной влажности недостаточно для прорастания. Для прорастания необходима </w:t>
      </w:r>
      <w:proofErr w:type="spellStart"/>
      <w:r w:rsidRPr="00245381">
        <w:t>капилльно</w:t>
      </w:r>
      <w:proofErr w:type="spellEnd"/>
      <w:r w:rsidRPr="00245381">
        <w:t xml:space="preserve">-жидкая влага, которая появляется лишь при неблагоприятных условиях хранения. </w:t>
      </w:r>
    </w:p>
    <w:p w14:paraId="085D56B9" w14:textId="77777777" w:rsidR="00F9630A" w:rsidRPr="00245381" w:rsidRDefault="00F9630A" w:rsidP="00F9630A">
      <w:pPr>
        <w:jc w:val="both"/>
      </w:pPr>
      <w:r w:rsidRPr="00245381">
        <w:t>Прорастание сопровождается потерей сухих веществ, выделением энергии и усиленным дыханием. Оставшиеся сухие вещества значительно ухудшают свое качество.</w:t>
      </w:r>
    </w:p>
    <w:p w14:paraId="7FD49E17" w14:textId="77777777" w:rsidR="00F9630A" w:rsidRPr="00245381" w:rsidRDefault="00F9630A" w:rsidP="00F9630A"/>
    <w:p w14:paraId="1AC1E2FA" w14:textId="77777777" w:rsidR="00F9630A" w:rsidRPr="00245381" w:rsidRDefault="00F9630A" w:rsidP="00F9630A">
      <w:pPr>
        <w:ind w:left="360"/>
        <w:rPr>
          <w:b/>
        </w:rPr>
      </w:pPr>
      <w:r w:rsidRPr="00245381">
        <w:rPr>
          <w:b/>
        </w:rPr>
        <w:t>Факторы, влияющие на состав и свойства з/м при поступлении на хранение.</w:t>
      </w:r>
    </w:p>
    <w:p w14:paraId="1B2D45CC" w14:textId="77777777" w:rsidR="00F9630A" w:rsidRPr="00245381" w:rsidRDefault="00F9630A" w:rsidP="00F9630A">
      <w:pPr>
        <w:jc w:val="both"/>
      </w:pPr>
      <w:r w:rsidRPr="00245381">
        <w:t xml:space="preserve">1.Сортовые особенности зерна. В пределах одного сорта семена имеют разную интенсивность дыхания. Размещают сорта также раздельно, т.к. необходимо сохранять </w:t>
      </w:r>
      <w:r w:rsidRPr="00245381">
        <w:lastRenderedPageBreak/>
        <w:t>определенные посевные качества. Учитывают сортовые особенности и при расчетах за зерно (сильные и слабые пшеницы)</w:t>
      </w:r>
    </w:p>
    <w:p w14:paraId="32DB66B2" w14:textId="77777777" w:rsidR="00F9630A" w:rsidRPr="00245381" w:rsidRDefault="00F9630A" w:rsidP="00F9630A">
      <w:pPr>
        <w:jc w:val="both"/>
      </w:pPr>
      <w:r w:rsidRPr="00245381">
        <w:t xml:space="preserve">2. Условия развития растений и формирования зерна. Они определяют уровень урожая, его качество и состояние зерновой массы. Семена собранные в разных зонах от одних и тех же сортов имеют различный химический состав, крупность, </w:t>
      </w:r>
      <w:proofErr w:type="spellStart"/>
      <w:r w:rsidRPr="00245381">
        <w:t>выполненность</w:t>
      </w:r>
      <w:proofErr w:type="spellEnd"/>
      <w:r w:rsidRPr="00245381">
        <w:t xml:space="preserve">, </w:t>
      </w:r>
      <w:proofErr w:type="spellStart"/>
      <w:proofErr w:type="gramStart"/>
      <w:r w:rsidRPr="00245381">
        <w:t>др.технологические</w:t>
      </w:r>
      <w:proofErr w:type="spellEnd"/>
      <w:proofErr w:type="gramEnd"/>
      <w:r w:rsidRPr="00245381">
        <w:t xml:space="preserve"> показатели качества зерна. Значительно влияют метеоусловия года </w:t>
      </w:r>
      <w:proofErr w:type="gramStart"/>
      <w:r w:rsidRPr="00245381">
        <w:t>( ранние</w:t>
      </w:r>
      <w:proofErr w:type="gramEnd"/>
      <w:r w:rsidRPr="00245381">
        <w:t xml:space="preserve"> заморозки дают морозобойное зерно нестойкое при хранении, большое количество дождей – зерно с высокой влажностью, засуха во время налива – щуплое зерно также нестойкое при хранении), наличие вредных сорняков (ядовитых) требует специальной обработки  и размещения. Воздействие в период развития </w:t>
      </w:r>
      <w:proofErr w:type="gramStart"/>
      <w:r w:rsidRPr="00245381">
        <w:t>заболеваний(</w:t>
      </w:r>
      <w:proofErr w:type="gramEnd"/>
      <w:r w:rsidRPr="00245381">
        <w:t>бактериозов и микозов)  снижают урожайность и ухудшают качество зерна.</w:t>
      </w:r>
    </w:p>
    <w:p w14:paraId="25FF8E5C" w14:textId="77777777" w:rsidR="00F9630A" w:rsidRPr="00245381" w:rsidRDefault="00F9630A" w:rsidP="00F9630A">
      <w:pPr>
        <w:jc w:val="both"/>
      </w:pPr>
      <w:r w:rsidRPr="00245381">
        <w:t xml:space="preserve">3. Условия уборки урожая оказывают решающее влияние на состояние зерна и характер процессов, протекающих при хранении. На </w:t>
      </w:r>
      <w:proofErr w:type="gramStart"/>
      <w:r w:rsidRPr="00245381">
        <w:t>юге  Республики</w:t>
      </w:r>
      <w:proofErr w:type="gramEnd"/>
      <w:r w:rsidRPr="00245381">
        <w:t xml:space="preserve"> влажность составляет менее 15%, но по мере удаления к северу и западу увеличивается до 16-20% и более во время уборки.</w:t>
      </w:r>
    </w:p>
    <w:p w14:paraId="58053524" w14:textId="77777777" w:rsidR="00F9630A" w:rsidRPr="00245381" w:rsidRDefault="00F9630A" w:rsidP="00F9630A">
      <w:pPr>
        <w:jc w:val="both"/>
      </w:pPr>
      <w:r w:rsidRPr="00245381">
        <w:t>4. Условия хранения зерна в первый период уборки и транспортировки на ХПП. Задержка зерна на токах может привести к заражению насекомыми и клещами, увлажнению с возникновение самосогревания. Поэтому в первый период после уборки главная задача не допустить этих явлений.</w:t>
      </w:r>
    </w:p>
    <w:p w14:paraId="5AD47820" w14:textId="77777777" w:rsidR="00F9630A" w:rsidRPr="00245381" w:rsidRDefault="00F9630A" w:rsidP="00F9630A">
      <w:r w:rsidRPr="00245381">
        <w:t xml:space="preserve">Самосогревание зерновых масс </w:t>
      </w:r>
    </w:p>
    <w:p w14:paraId="2411397F" w14:textId="77777777" w:rsidR="00F9630A" w:rsidRPr="00245381" w:rsidRDefault="00F9630A" w:rsidP="00F9630A">
      <w:pPr>
        <w:shd w:val="clear" w:color="auto" w:fill="FFFFFF"/>
        <w:tabs>
          <w:tab w:val="left" w:pos="142"/>
        </w:tabs>
        <w:jc w:val="both"/>
        <w:rPr>
          <w:b/>
        </w:rPr>
      </w:pPr>
    </w:p>
    <w:p w14:paraId="43D776C2" w14:textId="77777777" w:rsidR="00F9630A" w:rsidRPr="00245381" w:rsidRDefault="00F9630A" w:rsidP="00F9630A">
      <w:pPr>
        <w:numPr>
          <w:ilvl w:val="0"/>
          <w:numId w:val="1"/>
        </w:numPr>
        <w:jc w:val="both"/>
      </w:pPr>
      <w:r w:rsidRPr="00245381">
        <w:t>Сущность и виды самосогревания</w:t>
      </w:r>
    </w:p>
    <w:p w14:paraId="3BF3BE1A" w14:textId="77777777" w:rsidR="00F9630A" w:rsidRPr="00245381" w:rsidRDefault="00F9630A" w:rsidP="00F9630A">
      <w:pPr>
        <w:numPr>
          <w:ilvl w:val="0"/>
          <w:numId w:val="1"/>
        </w:numPr>
        <w:jc w:val="both"/>
      </w:pPr>
      <w:proofErr w:type="gramStart"/>
      <w:r w:rsidRPr="00245381">
        <w:t>Условия</w:t>
      </w:r>
      <w:proofErr w:type="gramEnd"/>
      <w:r w:rsidRPr="00245381">
        <w:t xml:space="preserve"> способствующие возникновению и развитию самосогревания.</w:t>
      </w:r>
    </w:p>
    <w:p w14:paraId="10D0CC2E" w14:textId="77777777" w:rsidR="00F9630A" w:rsidRPr="00245381" w:rsidRDefault="00F9630A" w:rsidP="00F9630A">
      <w:pPr>
        <w:numPr>
          <w:ilvl w:val="0"/>
          <w:numId w:val="1"/>
        </w:numPr>
        <w:jc w:val="both"/>
      </w:pPr>
      <w:r w:rsidRPr="00245381">
        <w:t>Этапы самосогревания. Изменение качества и потери массы зерна при самосогревании</w:t>
      </w:r>
    </w:p>
    <w:p w14:paraId="3535C74B" w14:textId="77777777" w:rsidR="00F9630A" w:rsidRPr="00245381" w:rsidRDefault="00F9630A" w:rsidP="00F9630A">
      <w:pPr>
        <w:numPr>
          <w:ilvl w:val="0"/>
          <w:numId w:val="1"/>
        </w:numPr>
        <w:jc w:val="both"/>
      </w:pPr>
      <w:r w:rsidRPr="00245381">
        <w:t>Самосогревание свежеубранного и хранящегося длительное время зерна</w:t>
      </w:r>
    </w:p>
    <w:p w14:paraId="6B2B6621" w14:textId="77777777" w:rsidR="00F9630A" w:rsidRPr="00245381" w:rsidRDefault="00F9630A" w:rsidP="00F9630A">
      <w:pPr>
        <w:numPr>
          <w:ilvl w:val="0"/>
          <w:numId w:val="1"/>
        </w:numPr>
      </w:pPr>
      <w:r w:rsidRPr="00245381">
        <w:t>Слеживание зерна.</w:t>
      </w:r>
    </w:p>
    <w:p w14:paraId="7AF9F0AD" w14:textId="77777777" w:rsidR="00F9630A" w:rsidRPr="00245381" w:rsidRDefault="00F9630A" w:rsidP="00F9630A">
      <w:pPr>
        <w:jc w:val="both"/>
      </w:pPr>
      <w:r w:rsidRPr="00245381">
        <w:t xml:space="preserve">В зерновой массе при хранении может повышаться температура и произойти самонагревание </w:t>
      </w:r>
      <w:proofErr w:type="gramStart"/>
      <w:r w:rsidRPr="00245381">
        <w:t>( чаще</w:t>
      </w:r>
      <w:proofErr w:type="gramEnd"/>
      <w:r w:rsidRPr="00245381">
        <w:t xml:space="preserve"> самосогревание) зерна. Возбудителями термогенеза </w:t>
      </w:r>
      <w:proofErr w:type="gramStart"/>
      <w:r w:rsidRPr="00245381">
        <w:t>( образования</w:t>
      </w:r>
      <w:proofErr w:type="gramEnd"/>
      <w:r w:rsidRPr="00245381">
        <w:t xml:space="preserve"> тепла) могут служить все компоненты зерновой массы, выделяющие тепло при дыхании. Ими могут быть физиологическая активность зерновой массы, ее влажность и состав микроорганизмов. Потери массы в результате самосогревания могут составлять 20%. Во время самосогревания температура зерна повышается до 35-60(75)</w:t>
      </w:r>
      <w:r w:rsidRPr="00245381">
        <w:rPr>
          <w:vertAlign w:val="superscript"/>
        </w:rPr>
        <w:t>0</w:t>
      </w:r>
      <w:r w:rsidRPr="00245381">
        <w:t xml:space="preserve">С. Вначале изменяется цвет зерна, утрачивается нормальный вид и запах. При высокой влажности зерно прорастает, зародыш темнеет. Далее зерно приобретает солодовый запах, затем плесневелый и затхлый запах. Под действием микроорганизмов, которые развиваются при усилении дыхания и повышения влажности, органическое вещество разлагается и развиваются процессы прокисания, </w:t>
      </w:r>
      <w:proofErr w:type="spellStart"/>
      <w:r w:rsidRPr="00245381">
        <w:t>плесневения</w:t>
      </w:r>
      <w:proofErr w:type="spellEnd"/>
      <w:r w:rsidRPr="00245381">
        <w:t>, гниения, белки теряют способность к набуханию и образованию клейковины.</w:t>
      </w:r>
    </w:p>
    <w:p w14:paraId="6193243E" w14:textId="77777777" w:rsidR="00F9630A" w:rsidRPr="00245381" w:rsidRDefault="00F9630A" w:rsidP="00F9630A">
      <w:pPr>
        <w:jc w:val="both"/>
      </w:pPr>
      <w:r w:rsidRPr="00245381">
        <w:t>При самосогревании не происходит самовозгорание зерна, но зерно приобретает коричневый до черного цвет. Такое зерно называется «обуглившимся». Зерно после этого слеживается и превращается в глиноподобную массу.</w:t>
      </w:r>
    </w:p>
    <w:p w14:paraId="64E2410D" w14:textId="77777777" w:rsidR="00F9630A" w:rsidRPr="00245381" w:rsidRDefault="00F9630A" w:rsidP="00F9630A">
      <w:pPr>
        <w:jc w:val="both"/>
      </w:pPr>
      <w:r w:rsidRPr="00245381">
        <w:t>Различают несколько видов самосогревания:</w:t>
      </w:r>
    </w:p>
    <w:p w14:paraId="56E68A74" w14:textId="77777777" w:rsidR="00F9630A" w:rsidRPr="00245381" w:rsidRDefault="00F9630A" w:rsidP="00F9630A">
      <w:pPr>
        <w:numPr>
          <w:ilvl w:val="0"/>
          <w:numId w:val="8"/>
        </w:numPr>
        <w:jc w:val="both"/>
      </w:pPr>
      <w:r w:rsidRPr="00245381">
        <w:t>гнездовое – возникает в любом участке зерновой насыпи, в результате увлажнения отдельного участка из-за неисправности кровли или других причин, засыпка зерна разной влажности, образование участков с повышенным содержанием примесей, скопления насекомых и клещей. Обычно такое самосогревание наблюдается при временном хранении зерна в буртах.</w:t>
      </w:r>
    </w:p>
    <w:p w14:paraId="655A7235" w14:textId="77777777" w:rsidR="00F9630A" w:rsidRPr="00245381" w:rsidRDefault="00F9630A" w:rsidP="00F9630A">
      <w:pPr>
        <w:numPr>
          <w:ilvl w:val="0"/>
          <w:numId w:val="8"/>
        </w:numPr>
        <w:jc w:val="both"/>
      </w:pPr>
      <w:r w:rsidRPr="00245381">
        <w:t xml:space="preserve">пластовое самосогревание может возникнуть как в складах и элеваторах, так и при временном хранении. Возникает в виде греющегося слоя (вертикального или горизонтального). Различают верховое, низовое и вертикально-пластовое </w:t>
      </w:r>
      <w:r w:rsidRPr="00245381">
        <w:lastRenderedPageBreak/>
        <w:t>самосогревание. Возникает такое явление в результате образования конденсационной влаги в соприкасающихся слоях при перепадах температур.</w:t>
      </w:r>
    </w:p>
    <w:p w14:paraId="59DC54F0" w14:textId="77777777" w:rsidR="00F9630A" w:rsidRPr="00245381" w:rsidRDefault="00F9630A" w:rsidP="00F9630A">
      <w:pPr>
        <w:ind w:left="720"/>
        <w:jc w:val="both"/>
      </w:pPr>
      <w:r w:rsidRPr="00245381">
        <w:t>А) верховое самосогревание возникает на глубине обычно 75-150см, а иногда и 15-25см от поверхности. Обычно возникает поздно осенью, на свежеубранных неохлажденных семенах, и весной.</w:t>
      </w:r>
    </w:p>
    <w:p w14:paraId="74B3546D" w14:textId="77777777" w:rsidR="00F9630A" w:rsidRPr="00245381" w:rsidRDefault="00F9630A" w:rsidP="00F9630A">
      <w:pPr>
        <w:ind w:left="720"/>
        <w:jc w:val="both"/>
      </w:pPr>
      <w:r w:rsidRPr="00245381">
        <w:t xml:space="preserve">В) низовое самосогревание возникает на глубине 20-50см от пола склада или силоса. Оно особо опасно. Характерно оно для зерна с повышенной влажностью и </w:t>
      </w:r>
      <w:proofErr w:type="spellStart"/>
      <w:r w:rsidRPr="00245381">
        <w:t>увлажнившигося</w:t>
      </w:r>
      <w:proofErr w:type="spellEnd"/>
      <w:r w:rsidRPr="00245381">
        <w:t>. Наблюдается при засыпке осенью теплого, неохлажденного зерна.</w:t>
      </w:r>
    </w:p>
    <w:p w14:paraId="1EBAC040" w14:textId="77777777" w:rsidR="00F9630A" w:rsidRPr="00245381" w:rsidRDefault="00F9630A" w:rsidP="00F9630A">
      <w:pPr>
        <w:ind w:left="720"/>
        <w:jc w:val="both"/>
      </w:pPr>
      <w:r w:rsidRPr="00245381">
        <w:t xml:space="preserve">С) вертикально-пластовое </w:t>
      </w:r>
      <w:proofErr w:type="gramStart"/>
      <w:r w:rsidRPr="00245381">
        <w:t>самосогревание  характерно</w:t>
      </w:r>
      <w:proofErr w:type="gramEnd"/>
      <w:r w:rsidRPr="00245381">
        <w:t xml:space="preserve"> при неравномерном обогреве стен хранилища (боковых стен находящихся на солнце).</w:t>
      </w:r>
    </w:p>
    <w:p w14:paraId="7D6E2B64" w14:textId="77777777" w:rsidR="00F9630A" w:rsidRPr="00245381" w:rsidRDefault="00F9630A" w:rsidP="00F9630A">
      <w:pPr>
        <w:jc w:val="both"/>
      </w:pPr>
      <w:r w:rsidRPr="00245381">
        <w:t xml:space="preserve">      3.  сплошное самосогревание является запущенной формой первых двух видов. Возникает сразу в зерновых насыпях с повышенной влажностью и содержанием большого    количества примесей.</w:t>
      </w:r>
    </w:p>
    <w:p w14:paraId="06839ADC" w14:textId="77777777" w:rsidR="008626DC" w:rsidRDefault="008626DC"/>
    <w:sectPr w:rsidR="008626D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4F5D10"/>
    <w:multiLevelType w:val="hybridMultilevel"/>
    <w:tmpl w:val="778A4CE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7BD0361"/>
    <w:multiLevelType w:val="hybridMultilevel"/>
    <w:tmpl w:val="ADF2BAA0"/>
    <w:lvl w:ilvl="0" w:tplc="3558017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9000F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hint="default"/>
        <w:color w:val="auto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9425243"/>
    <w:multiLevelType w:val="hybridMultilevel"/>
    <w:tmpl w:val="2D16F3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45313C5B"/>
    <w:multiLevelType w:val="hybridMultilevel"/>
    <w:tmpl w:val="6FAC8BA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5F424040"/>
    <w:multiLevelType w:val="hybridMultilevel"/>
    <w:tmpl w:val="4C00347C"/>
    <w:lvl w:ilvl="0" w:tplc="35580176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3B13EFA"/>
    <w:multiLevelType w:val="hybridMultilevel"/>
    <w:tmpl w:val="D098E5F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7B24596E"/>
    <w:multiLevelType w:val="hybridMultilevel"/>
    <w:tmpl w:val="430A2B9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7FBD4214"/>
    <w:multiLevelType w:val="hybridMultilevel"/>
    <w:tmpl w:val="C35E907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5"/>
  </w:num>
  <w:num w:numId="3">
    <w:abstractNumId w:val="1"/>
  </w:num>
  <w:num w:numId="4">
    <w:abstractNumId w:val="2"/>
  </w:num>
  <w:num w:numId="5">
    <w:abstractNumId w:val="4"/>
  </w:num>
  <w:num w:numId="6">
    <w:abstractNumId w:val="3"/>
  </w:num>
  <w:num w:numId="7">
    <w:abstractNumId w:val="6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630A"/>
    <w:rsid w:val="008626DC"/>
    <w:rsid w:val="00B65F7A"/>
    <w:rsid w:val="00F963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367962"/>
  <w15:chartTrackingRefBased/>
  <w15:docId w15:val="{3E4B9E90-A2A5-43A4-845B-91DD147087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9630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rsid w:val="00F9630A"/>
  </w:style>
  <w:style w:type="character" w:styleId="a3">
    <w:name w:val="Strong"/>
    <w:uiPriority w:val="22"/>
    <w:qFormat/>
    <w:rsid w:val="00F9630A"/>
    <w:rPr>
      <w:b/>
      <w:bCs/>
    </w:rPr>
  </w:style>
  <w:style w:type="character" w:styleId="a4">
    <w:name w:val="Emphasis"/>
    <w:uiPriority w:val="20"/>
    <w:qFormat/>
    <w:rsid w:val="00F9630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wmf"/><Relationship Id="rId12" Type="http://schemas.openxmlformats.org/officeDocument/2006/relationships/oleObject" Target="embeddings/oleObject4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11" Type="http://schemas.openxmlformats.org/officeDocument/2006/relationships/image" Target="media/image4.wmf"/><Relationship Id="rId5" Type="http://schemas.openxmlformats.org/officeDocument/2006/relationships/image" Target="media/image1.wmf"/><Relationship Id="rId10" Type="http://schemas.openxmlformats.org/officeDocument/2006/relationships/oleObject" Target="embeddings/oleObject3.bin"/><Relationship Id="rId4" Type="http://schemas.openxmlformats.org/officeDocument/2006/relationships/webSettings" Target="webSettings.xml"/><Relationship Id="rId9" Type="http://schemas.openxmlformats.org/officeDocument/2006/relationships/image" Target="media/image3.wm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2076</Words>
  <Characters>11838</Characters>
  <Application>Microsoft Office Word</Application>
  <DocSecurity>0</DocSecurity>
  <Lines>98</Lines>
  <Paragraphs>27</Paragraphs>
  <ScaleCrop>false</ScaleCrop>
  <Company/>
  <LinksUpToDate>false</LinksUpToDate>
  <CharactersWithSpaces>13887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Komp</dc:creator>
  <cp:keywords/>
  <dc:description/>
  <cp:lastModifiedBy>auzhanovam@bk.ru</cp:lastModifiedBy>
  <cp:revision>2</cp:revision>
  <dcterms:created xsi:type="dcterms:W3CDTF">2018-12-07T08:41:00Z</dcterms:created>
  <dcterms:modified xsi:type="dcterms:W3CDTF">2024-11-09T10:09:00Z</dcterms:modified>
</cp:coreProperties>
</file>