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3F9" w14:textId="6690E3EB" w:rsidR="00A06D40" w:rsidRPr="00245381" w:rsidRDefault="00A06D40" w:rsidP="00A06D40">
      <w:pPr>
        <w:rPr>
          <w:b/>
        </w:rPr>
      </w:pPr>
      <w:proofErr w:type="gramStart"/>
      <w:r w:rsidRPr="00245381">
        <w:t>Лекция</w:t>
      </w:r>
      <w:r>
        <w:t xml:space="preserve">  </w:t>
      </w:r>
      <w:r w:rsidRPr="00387483">
        <w:rPr>
          <w:bCs/>
        </w:rPr>
        <w:t>Показатели</w:t>
      </w:r>
      <w:proofErr w:type="gramEnd"/>
      <w:r w:rsidRPr="00387483">
        <w:rPr>
          <w:bCs/>
        </w:rPr>
        <w:t xml:space="preserve"> качества партий зерна и семян отдельных культур</w:t>
      </w:r>
    </w:p>
    <w:p w14:paraId="0B6FB1CC" w14:textId="77777777" w:rsidR="00A06D40" w:rsidRPr="00245381" w:rsidRDefault="00A06D40" w:rsidP="00A06D40">
      <w:pPr>
        <w:rPr>
          <w:b/>
        </w:rPr>
      </w:pPr>
      <w:r w:rsidRPr="00245381">
        <w:rPr>
          <w:b/>
        </w:rPr>
        <w:t xml:space="preserve">1.Типовой состав и стекловидность </w:t>
      </w:r>
    </w:p>
    <w:p w14:paraId="57048446" w14:textId="77777777" w:rsidR="00A06D40" w:rsidRPr="00245381" w:rsidRDefault="00A06D40" w:rsidP="00A06D40">
      <w:pPr>
        <w:rPr>
          <w:b/>
          <w:color w:val="92D050"/>
        </w:rPr>
      </w:pPr>
      <w:r w:rsidRPr="00245381">
        <w:rPr>
          <w:b/>
        </w:rPr>
        <w:t xml:space="preserve">2.Натура.Крупность, выравненность, </w:t>
      </w:r>
      <w:proofErr w:type="spellStart"/>
      <w:r w:rsidRPr="00245381">
        <w:rPr>
          <w:b/>
        </w:rPr>
        <w:t>пленчатость</w:t>
      </w:r>
      <w:proofErr w:type="spellEnd"/>
      <w:r w:rsidRPr="00245381">
        <w:rPr>
          <w:b/>
        </w:rPr>
        <w:t xml:space="preserve"> (физические свойства зерна)</w:t>
      </w:r>
      <w:r w:rsidRPr="00245381">
        <w:rPr>
          <w:b/>
          <w:color w:val="92D050"/>
        </w:rPr>
        <w:t xml:space="preserve"> </w:t>
      </w:r>
    </w:p>
    <w:p w14:paraId="63534EDD" w14:textId="77777777" w:rsidR="00A06D40" w:rsidRPr="00245381" w:rsidRDefault="00A06D40" w:rsidP="00A06D40">
      <w:pPr>
        <w:rPr>
          <w:b/>
        </w:rPr>
      </w:pPr>
      <w:r w:rsidRPr="00245381">
        <w:rPr>
          <w:b/>
        </w:rPr>
        <w:t xml:space="preserve">3.Показатели </w:t>
      </w:r>
      <w:proofErr w:type="gramStart"/>
      <w:r w:rsidRPr="00245381">
        <w:rPr>
          <w:b/>
        </w:rPr>
        <w:t>хлебопекарных  достоинств</w:t>
      </w:r>
      <w:proofErr w:type="gramEnd"/>
    </w:p>
    <w:p w14:paraId="0E056189" w14:textId="77777777" w:rsidR="00A06D40" w:rsidRPr="00245381" w:rsidRDefault="00A06D40" w:rsidP="00A06D40">
      <w:pPr>
        <w:rPr>
          <w:b/>
        </w:rPr>
      </w:pPr>
      <w:r w:rsidRPr="00245381">
        <w:rPr>
          <w:b/>
        </w:rPr>
        <w:t>Состав и свойство клейковины. Число падения</w:t>
      </w:r>
    </w:p>
    <w:p w14:paraId="7F7B71CC" w14:textId="77777777" w:rsidR="00A06D40" w:rsidRPr="00245381" w:rsidRDefault="00A06D40" w:rsidP="00A06D40">
      <w:pPr>
        <w:rPr>
          <w:b/>
        </w:rPr>
      </w:pPr>
      <w:r w:rsidRPr="00245381">
        <w:rPr>
          <w:b/>
        </w:rPr>
        <w:t>Сильные и твердые пшеницы</w:t>
      </w:r>
    </w:p>
    <w:p w14:paraId="3DC9A5AE" w14:textId="77777777" w:rsidR="00A06D40" w:rsidRPr="00245381" w:rsidRDefault="00A06D40" w:rsidP="00A06D40">
      <w:pPr>
        <w:numPr>
          <w:ilvl w:val="0"/>
          <w:numId w:val="2"/>
        </w:numPr>
        <w:jc w:val="center"/>
        <w:rPr>
          <w:b/>
        </w:rPr>
      </w:pPr>
      <w:r w:rsidRPr="00245381">
        <w:rPr>
          <w:b/>
        </w:rPr>
        <w:t>Типовой состав и стекловидность (физические свойства)</w:t>
      </w:r>
    </w:p>
    <w:p w14:paraId="7BE5E6BD" w14:textId="77777777" w:rsidR="00A06D40" w:rsidRPr="00245381" w:rsidRDefault="00A06D40" w:rsidP="00A06D40">
      <w:pPr>
        <w:jc w:val="both"/>
      </w:pPr>
      <w:r w:rsidRPr="00245381">
        <w:rPr>
          <w:b/>
        </w:rPr>
        <w:t>Под стекловидностью</w:t>
      </w:r>
      <w:r w:rsidRPr="00245381">
        <w:t xml:space="preserve"> зерна понимают зрительное восприятие внешнего вида зерна, обусловленное его консистенцией. Технологическая, а иногда и пищевая ценность некоторых культур изменяется в зависимости от консистенции эндосперма</w:t>
      </w:r>
    </w:p>
    <w:p w14:paraId="3DD1DB65" w14:textId="77777777" w:rsidR="00A06D40" w:rsidRPr="00245381" w:rsidRDefault="00A06D40" w:rsidP="00A06D40">
      <w:pPr>
        <w:jc w:val="both"/>
      </w:pPr>
      <w:r w:rsidRPr="00245381">
        <w:t>Стекловидными считают роговидные по строению эндосперма зерна, слабо преломляющие лучи света и поэтому при просвечивании прозрачные. В разрезе имеют стекловидный блеск. Мучнистые зерна при просвечивании кажутся темными, в разрезе – белыми.</w:t>
      </w:r>
    </w:p>
    <w:p w14:paraId="36DA798C" w14:textId="77777777" w:rsidR="00A06D40" w:rsidRPr="00245381" w:rsidRDefault="00A06D40" w:rsidP="00A06D40">
      <w:pPr>
        <w:jc w:val="both"/>
      </w:pPr>
      <w:r w:rsidRPr="00245381">
        <w:t xml:space="preserve">Консистенция эндосперма зависит от формы связи белковых веществ с крахмальными зернами. В стекловидном эндосперме большая часть белка тесно связана с крахмальными зернами и образует широкие прослойки так называемого </w:t>
      </w:r>
      <w:r w:rsidRPr="00245381">
        <w:rPr>
          <w:b/>
        </w:rPr>
        <w:t>прикрепленного белка</w:t>
      </w:r>
      <w:r w:rsidRPr="00245381">
        <w:t xml:space="preserve">, который не удаляется при механической обработке (размоле). Другая часть белка расположена между крахмальными зернами и при размоле освобождается. Это </w:t>
      </w:r>
      <w:r w:rsidRPr="00245381">
        <w:rPr>
          <w:b/>
        </w:rPr>
        <w:t>промежуточный белок</w:t>
      </w:r>
      <w:r w:rsidRPr="00245381">
        <w:t>. Мучнистые зерна имеют больше промежуточного белка.</w:t>
      </w:r>
    </w:p>
    <w:p w14:paraId="7675D11D" w14:textId="77777777" w:rsidR="00A06D40" w:rsidRPr="00245381" w:rsidRDefault="00A06D40" w:rsidP="00A06D40">
      <w:pPr>
        <w:jc w:val="both"/>
      </w:pPr>
      <w:r w:rsidRPr="00245381">
        <w:t xml:space="preserve">В стекловидном эндосперме крахмал покрыт прикрепленным </w:t>
      </w:r>
      <w:proofErr w:type="gramStart"/>
      <w:r w:rsidRPr="00245381">
        <w:t>белком  и</w:t>
      </w:r>
      <w:proofErr w:type="gramEnd"/>
      <w:r w:rsidRPr="00245381">
        <w:t xml:space="preserve"> клетки имеют округлую форму, клетки плотно подогнаны друг к другу и если есть промежутки, то они заполнены крахмалом и белком. В мучнистом эндосперме крахмал покрыт </w:t>
      </w:r>
      <w:proofErr w:type="gramStart"/>
      <w:r w:rsidRPr="00245381">
        <w:t>промежуточным белком</w:t>
      </w:r>
      <w:proofErr w:type="gramEnd"/>
      <w:r w:rsidRPr="00245381">
        <w:t xml:space="preserve"> имеющим острые грани, поэтому связь между клетками слабая и структура рыхлая.</w:t>
      </w:r>
    </w:p>
    <w:p w14:paraId="20E43CE6" w14:textId="77777777" w:rsidR="00A06D40" w:rsidRPr="00245381" w:rsidRDefault="00A06D40" w:rsidP="00A06D40">
      <w:pPr>
        <w:jc w:val="both"/>
        <w:rPr>
          <w:u w:val="single"/>
        </w:rPr>
      </w:pPr>
      <w:r w:rsidRPr="00245381">
        <w:rPr>
          <w:u w:val="single"/>
        </w:rPr>
        <w:t>Формированию стекловидной структуры способствует недостаток влаги при выращивании и созревании зерна, большое содержание азота в почве.</w:t>
      </w:r>
    </w:p>
    <w:p w14:paraId="6F0104AA" w14:textId="77777777" w:rsidR="00A06D40" w:rsidRPr="00245381" w:rsidRDefault="00A06D40" w:rsidP="00A06D40">
      <w:pPr>
        <w:jc w:val="both"/>
      </w:pPr>
      <w:r w:rsidRPr="00245381">
        <w:t>Различают стекловидные, мучнистые, частично стекловидные зерна.</w:t>
      </w:r>
    </w:p>
    <w:p w14:paraId="151CE80B" w14:textId="77777777" w:rsidR="00A06D40" w:rsidRPr="00245381" w:rsidRDefault="00A06D40" w:rsidP="00A06D40">
      <w:pPr>
        <w:jc w:val="both"/>
      </w:pPr>
      <w:r w:rsidRPr="00245381">
        <w:rPr>
          <w:b/>
        </w:rPr>
        <w:t>Стекловидные</w:t>
      </w:r>
      <w:r w:rsidRPr="00245381">
        <w:t xml:space="preserve"> имеет почти прозрачную консистенцию с роговидной структурой эндосперма. Зерно полностью стекловидное с легким помутнением и стекловидное с мучнистой частью не более </w:t>
      </w:r>
      <w:r w:rsidRPr="00245381">
        <w:rPr>
          <w:vertAlign w:val="superscript"/>
        </w:rPr>
        <w:t>1</w:t>
      </w:r>
      <w:r w:rsidRPr="00245381">
        <w:t>/</w:t>
      </w:r>
      <w:r w:rsidRPr="00245381">
        <w:rPr>
          <w:vertAlign w:val="subscript"/>
        </w:rPr>
        <w:t>4</w:t>
      </w:r>
      <w:r w:rsidRPr="00245381">
        <w:t xml:space="preserve"> плоскости поперечного разреза зерна.</w:t>
      </w:r>
    </w:p>
    <w:p w14:paraId="10FEB242" w14:textId="77777777" w:rsidR="00A06D40" w:rsidRPr="00245381" w:rsidRDefault="00A06D40" w:rsidP="00A06D40">
      <w:pPr>
        <w:jc w:val="both"/>
      </w:pPr>
      <w:r w:rsidRPr="00245381">
        <w:rPr>
          <w:b/>
        </w:rPr>
        <w:t>Мучнистые</w:t>
      </w:r>
      <w:r w:rsidRPr="00245381">
        <w:t xml:space="preserve"> зерна полностью мучнистые или мучнистые, у которых стекловидная часть меньше </w:t>
      </w:r>
      <w:r w:rsidRPr="00245381">
        <w:rPr>
          <w:vertAlign w:val="superscript"/>
        </w:rPr>
        <w:t>1</w:t>
      </w:r>
      <w:r w:rsidRPr="00245381">
        <w:t>/</w:t>
      </w:r>
      <w:proofErr w:type="gramStart"/>
      <w:r w:rsidRPr="00245381">
        <w:rPr>
          <w:vertAlign w:val="subscript"/>
        </w:rPr>
        <w:t>4</w:t>
      </w:r>
      <w:r w:rsidRPr="00245381">
        <w:t xml:space="preserve">  плоскости</w:t>
      </w:r>
      <w:proofErr w:type="gramEnd"/>
      <w:r w:rsidRPr="00245381">
        <w:t xml:space="preserve"> поперечного разреза.</w:t>
      </w:r>
    </w:p>
    <w:p w14:paraId="160953AA" w14:textId="77777777" w:rsidR="00A06D40" w:rsidRPr="00245381" w:rsidRDefault="00A06D40" w:rsidP="00A06D40">
      <w:pPr>
        <w:jc w:val="both"/>
      </w:pPr>
      <w:r w:rsidRPr="00245381">
        <w:rPr>
          <w:b/>
        </w:rPr>
        <w:t>Частично стекловидные</w:t>
      </w:r>
      <w:r w:rsidRPr="00245381">
        <w:t xml:space="preserve"> зерна, не отнесенные к указанным 2 группам. Стекловидные с мучнистыми пятнами «</w:t>
      </w:r>
      <w:proofErr w:type="spellStart"/>
      <w:r w:rsidRPr="00245381">
        <w:t>желтобочки</w:t>
      </w:r>
      <w:proofErr w:type="spellEnd"/>
      <w:r w:rsidRPr="00245381">
        <w:t>» относят к частично стекловидным.</w:t>
      </w:r>
    </w:p>
    <w:p w14:paraId="7EDB5162" w14:textId="77777777" w:rsidR="00A06D40" w:rsidRPr="00245381" w:rsidRDefault="00A06D40" w:rsidP="00A06D40">
      <w:pPr>
        <w:jc w:val="both"/>
      </w:pPr>
      <w:r w:rsidRPr="00245381">
        <w:t xml:space="preserve">При измельчении зерна пшеницы на мельницах получают крупки, которые перед дальнейшим размолом легче сортируются по крупности и добротности, поэтому можно получить больший </w:t>
      </w:r>
      <w:proofErr w:type="gramStart"/>
      <w:r w:rsidRPr="00245381">
        <w:t>выход  крупчатки</w:t>
      </w:r>
      <w:proofErr w:type="gramEnd"/>
      <w:r w:rsidRPr="00245381">
        <w:t xml:space="preserve">, высшего и первого сортов муки. Цвет муки кремового оттенка. Из мучнистого эндосперма получается меньше муки лучших сортов. Цвет муки – белый с синеватым оттенком. От стекловидности зависит степень увлажнения и продолжительность </w:t>
      </w:r>
      <w:proofErr w:type="spellStart"/>
      <w:r w:rsidRPr="00245381">
        <w:t>отволаживания</w:t>
      </w:r>
      <w:proofErr w:type="spellEnd"/>
      <w:r w:rsidRPr="00245381">
        <w:t xml:space="preserve"> после </w:t>
      </w:r>
      <w:proofErr w:type="gramStart"/>
      <w:r w:rsidRPr="00245381">
        <w:t>замачивания  зерна</w:t>
      </w:r>
      <w:proofErr w:type="gramEnd"/>
      <w:r w:rsidRPr="00245381">
        <w:t>. В пределах одного сорта стекловидные зерна имеют большую массу 1000 зерен, что облегчает сортировку зерна по крупности.</w:t>
      </w:r>
    </w:p>
    <w:p w14:paraId="3ECE1862" w14:textId="77777777" w:rsidR="00A06D40" w:rsidRPr="00245381" w:rsidRDefault="00A06D40" w:rsidP="00A06D40">
      <w:pPr>
        <w:jc w:val="both"/>
      </w:pPr>
      <w:r w:rsidRPr="00245381">
        <w:t>Зерно с большей стекловидность отличается большей механической прочностью, что учитывается при переработке риса на крупу. Из стекловидного зерна больший выход крупы в виде целого зерна.</w:t>
      </w:r>
    </w:p>
    <w:p w14:paraId="038A4424" w14:textId="77777777" w:rsidR="00A06D40" w:rsidRPr="00245381" w:rsidRDefault="00A06D40" w:rsidP="00A06D40">
      <w:pPr>
        <w:jc w:val="both"/>
      </w:pPr>
      <w:r w:rsidRPr="00245381">
        <w:t xml:space="preserve">При определении стекловидности на </w:t>
      </w:r>
      <w:proofErr w:type="spellStart"/>
      <w:r w:rsidRPr="00245381">
        <w:t>диафоноскопе</w:t>
      </w:r>
      <w:proofErr w:type="spellEnd"/>
      <w:r w:rsidRPr="00245381">
        <w:t xml:space="preserve"> (ДСВ-2</w:t>
      </w:r>
      <w:proofErr w:type="gramStart"/>
      <w:r w:rsidRPr="00245381">
        <w:t>)  (</w:t>
      </w:r>
      <w:proofErr w:type="gramEnd"/>
      <w:r w:rsidRPr="00245381">
        <w:t xml:space="preserve">фото прибора) зерно помещают в кассету (фото кассеты), где можно разместить 100 зерен. Просвечивая снизу (от источника света) зерна подсчитывают количество мучнистых зерен (которые не просвечиваются и остаются темными) и </w:t>
      </w:r>
      <w:proofErr w:type="spellStart"/>
      <w:r w:rsidRPr="00245381">
        <w:t>полустекловидных</w:t>
      </w:r>
      <w:proofErr w:type="spellEnd"/>
      <w:r w:rsidRPr="00245381">
        <w:t xml:space="preserve"> </w:t>
      </w:r>
      <w:proofErr w:type="gramStart"/>
      <w:r w:rsidRPr="00245381">
        <w:t>( которые</w:t>
      </w:r>
      <w:proofErr w:type="gramEnd"/>
      <w:r w:rsidRPr="00245381">
        <w:t xml:space="preserve"> выглядят полупрозрачными).</w:t>
      </w:r>
    </w:p>
    <w:p w14:paraId="6A64D911" w14:textId="77777777" w:rsidR="00A06D40" w:rsidRPr="00245381" w:rsidRDefault="00A06D40" w:rsidP="00A06D40">
      <w:pPr>
        <w:jc w:val="center"/>
        <w:rPr>
          <w:b/>
        </w:rPr>
      </w:pPr>
      <w:r w:rsidRPr="00245381">
        <w:rPr>
          <w:b/>
        </w:rPr>
        <w:t xml:space="preserve">Характеристика зерна пшеницы разных типов при их просвечивании на </w:t>
      </w:r>
      <w:proofErr w:type="spellStart"/>
      <w:r w:rsidRPr="00245381">
        <w:rPr>
          <w:b/>
        </w:rPr>
        <w:t>диафоноскопе</w:t>
      </w:r>
      <w:proofErr w:type="spellEnd"/>
      <w:r w:rsidRPr="00245381">
        <w:rPr>
          <w:b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3"/>
        <w:gridCol w:w="3161"/>
        <w:gridCol w:w="3161"/>
      </w:tblGrid>
      <w:tr w:rsidR="00A06D40" w:rsidRPr="00245381" w14:paraId="11C67C3D" w14:textId="77777777" w:rsidTr="001D337F">
        <w:tc>
          <w:tcPr>
            <w:tcW w:w="3345" w:type="dxa"/>
            <w:vMerge w:val="restart"/>
          </w:tcPr>
          <w:p w14:paraId="39E83FA9" w14:textId="77777777" w:rsidR="00A06D40" w:rsidRPr="00245381" w:rsidRDefault="00A06D40" w:rsidP="001D337F">
            <w:pPr>
              <w:jc w:val="center"/>
            </w:pPr>
            <w:r w:rsidRPr="00245381">
              <w:t>Тип зерна</w:t>
            </w:r>
          </w:p>
        </w:tc>
        <w:tc>
          <w:tcPr>
            <w:tcW w:w="6690" w:type="dxa"/>
            <w:gridSpan w:val="2"/>
          </w:tcPr>
          <w:p w14:paraId="1DDF121C" w14:textId="77777777" w:rsidR="00A06D40" w:rsidRPr="00245381" w:rsidRDefault="00A06D40" w:rsidP="001D337F">
            <w:pPr>
              <w:jc w:val="center"/>
            </w:pPr>
            <w:r w:rsidRPr="00245381">
              <w:t>Характеристика зерна</w:t>
            </w:r>
          </w:p>
        </w:tc>
      </w:tr>
      <w:tr w:rsidR="00A06D40" w:rsidRPr="00245381" w14:paraId="2B8E9537" w14:textId="77777777" w:rsidTr="001D337F">
        <w:tc>
          <w:tcPr>
            <w:tcW w:w="3345" w:type="dxa"/>
            <w:vMerge/>
          </w:tcPr>
          <w:p w14:paraId="0698EF41" w14:textId="77777777" w:rsidR="00A06D40" w:rsidRPr="00245381" w:rsidRDefault="00A06D40" w:rsidP="001D337F">
            <w:pPr>
              <w:jc w:val="center"/>
            </w:pPr>
          </w:p>
        </w:tc>
        <w:tc>
          <w:tcPr>
            <w:tcW w:w="3345" w:type="dxa"/>
          </w:tcPr>
          <w:p w14:paraId="341F41D8" w14:textId="77777777" w:rsidR="00A06D40" w:rsidRPr="00245381" w:rsidRDefault="00A06D40" w:rsidP="001D337F">
            <w:pPr>
              <w:jc w:val="center"/>
            </w:pPr>
            <w:r w:rsidRPr="00245381">
              <w:t>полностью стекловидных зерен</w:t>
            </w:r>
          </w:p>
        </w:tc>
        <w:tc>
          <w:tcPr>
            <w:tcW w:w="3345" w:type="dxa"/>
          </w:tcPr>
          <w:p w14:paraId="2E2DBBE9" w14:textId="77777777" w:rsidR="00A06D40" w:rsidRPr="00245381" w:rsidRDefault="00A06D40" w:rsidP="001D337F">
            <w:pPr>
              <w:jc w:val="center"/>
            </w:pPr>
            <w:r w:rsidRPr="00245381">
              <w:t>мучнистых</w:t>
            </w:r>
          </w:p>
        </w:tc>
      </w:tr>
      <w:tr w:rsidR="00A06D40" w:rsidRPr="00245381" w14:paraId="71B7D9DB" w14:textId="77777777" w:rsidTr="001D337F">
        <w:tc>
          <w:tcPr>
            <w:tcW w:w="3345" w:type="dxa"/>
          </w:tcPr>
          <w:p w14:paraId="17FF21F8" w14:textId="77777777" w:rsidR="00A06D40" w:rsidRPr="00245381" w:rsidRDefault="00A06D40" w:rsidP="001D337F">
            <w:pPr>
              <w:jc w:val="center"/>
              <w:rPr>
                <w:lang w:val="en-US"/>
              </w:rPr>
            </w:pPr>
            <w:r w:rsidRPr="00245381">
              <w:rPr>
                <w:lang w:val="en-US"/>
              </w:rPr>
              <w:t>I</w:t>
            </w:r>
          </w:p>
        </w:tc>
        <w:tc>
          <w:tcPr>
            <w:tcW w:w="3345" w:type="dxa"/>
          </w:tcPr>
          <w:p w14:paraId="31C6E968" w14:textId="77777777" w:rsidR="00A06D40" w:rsidRPr="00245381" w:rsidRDefault="00A06D40" w:rsidP="001D337F">
            <w:pPr>
              <w:jc w:val="center"/>
            </w:pPr>
            <w:r w:rsidRPr="00245381">
              <w:t>Зерна светлые, прозрачные, просвечиваются полностью</w:t>
            </w:r>
          </w:p>
        </w:tc>
        <w:tc>
          <w:tcPr>
            <w:tcW w:w="3345" w:type="dxa"/>
          </w:tcPr>
          <w:p w14:paraId="36F50B1B" w14:textId="77777777" w:rsidR="00A06D40" w:rsidRPr="00245381" w:rsidRDefault="00A06D40" w:rsidP="001D337F">
            <w:pPr>
              <w:jc w:val="center"/>
            </w:pPr>
            <w:r w:rsidRPr="00245381">
              <w:t>Зерна темно-коричневые или черные, не просвечиваются</w:t>
            </w:r>
          </w:p>
        </w:tc>
      </w:tr>
      <w:tr w:rsidR="00A06D40" w:rsidRPr="00245381" w14:paraId="0E4872DF" w14:textId="77777777" w:rsidTr="001D337F">
        <w:tc>
          <w:tcPr>
            <w:tcW w:w="3345" w:type="dxa"/>
          </w:tcPr>
          <w:p w14:paraId="352D989A" w14:textId="77777777" w:rsidR="00A06D40" w:rsidRPr="00245381" w:rsidRDefault="00A06D40" w:rsidP="001D337F">
            <w:pPr>
              <w:jc w:val="center"/>
            </w:pPr>
            <w:r w:rsidRPr="00245381">
              <w:rPr>
                <w:lang w:val="en-US"/>
              </w:rPr>
              <w:t>II</w:t>
            </w:r>
          </w:p>
        </w:tc>
        <w:tc>
          <w:tcPr>
            <w:tcW w:w="3345" w:type="dxa"/>
          </w:tcPr>
          <w:p w14:paraId="3144111B" w14:textId="77777777" w:rsidR="00A06D40" w:rsidRPr="00245381" w:rsidRDefault="00A06D40" w:rsidP="001D337F">
            <w:pPr>
              <w:jc w:val="center"/>
            </w:pPr>
            <w:r w:rsidRPr="00245381">
              <w:t>Зерна янтарного или желтого цвета, прозрачные, просвечиваются полностью</w:t>
            </w:r>
          </w:p>
        </w:tc>
        <w:tc>
          <w:tcPr>
            <w:tcW w:w="3345" w:type="dxa"/>
          </w:tcPr>
          <w:p w14:paraId="1B510563" w14:textId="77777777" w:rsidR="00A06D40" w:rsidRPr="00245381" w:rsidRDefault="00A06D40" w:rsidP="001D337F">
            <w:pPr>
              <w:jc w:val="center"/>
            </w:pPr>
            <w:r w:rsidRPr="00245381">
              <w:t>Зерна темные, не просвечиваются</w:t>
            </w:r>
          </w:p>
        </w:tc>
      </w:tr>
      <w:tr w:rsidR="00A06D40" w:rsidRPr="00245381" w14:paraId="753BDE3E" w14:textId="77777777" w:rsidTr="001D337F">
        <w:tc>
          <w:tcPr>
            <w:tcW w:w="3345" w:type="dxa"/>
          </w:tcPr>
          <w:p w14:paraId="0C6B8891" w14:textId="77777777" w:rsidR="00A06D40" w:rsidRPr="00245381" w:rsidRDefault="00A06D40" w:rsidP="001D337F">
            <w:pPr>
              <w:jc w:val="center"/>
            </w:pPr>
            <w:proofErr w:type="gramStart"/>
            <w:r w:rsidRPr="00245381">
              <w:rPr>
                <w:lang w:val="en-US"/>
              </w:rPr>
              <w:t>III</w:t>
            </w:r>
            <w:r w:rsidRPr="00245381">
              <w:t>,</w:t>
            </w:r>
            <w:r w:rsidRPr="00245381">
              <w:rPr>
                <w:lang w:val="en-US"/>
              </w:rPr>
              <w:t>Y</w:t>
            </w:r>
            <w:proofErr w:type="gramEnd"/>
          </w:p>
        </w:tc>
        <w:tc>
          <w:tcPr>
            <w:tcW w:w="3345" w:type="dxa"/>
          </w:tcPr>
          <w:p w14:paraId="1462D4F5" w14:textId="77777777" w:rsidR="00A06D40" w:rsidRPr="00245381" w:rsidRDefault="00A06D40" w:rsidP="001D337F">
            <w:pPr>
              <w:jc w:val="center"/>
            </w:pPr>
            <w:r w:rsidRPr="00245381">
              <w:t>То же</w:t>
            </w:r>
          </w:p>
        </w:tc>
        <w:tc>
          <w:tcPr>
            <w:tcW w:w="3345" w:type="dxa"/>
          </w:tcPr>
          <w:p w14:paraId="2E9069E9" w14:textId="77777777" w:rsidR="00A06D40" w:rsidRPr="00245381" w:rsidRDefault="00A06D40" w:rsidP="001D337F">
            <w:pPr>
              <w:jc w:val="center"/>
            </w:pPr>
            <w:r w:rsidRPr="00245381">
              <w:t>То же</w:t>
            </w:r>
          </w:p>
        </w:tc>
      </w:tr>
      <w:tr w:rsidR="00A06D40" w:rsidRPr="00245381" w14:paraId="1C709F96" w14:textId="77777777" w:rsidTr="001D337F">
        <w:tc>
          <w:tcPr>
            <w:tcW w:w="3345" w:type="dxa"/>
          </w:tcPr>
          <w:p w14:paraId="14C9DF1F" w14:textId="77777777" w:rsidR="00A06D40" w:rsidRPr="00245381" w:rsidRDefault="00A06D40" w:rsidP="001D337F">
            <w:pPr>
              <w:jc w:val="center"/>
            </w:pPr>
            <w:r w:rsidRPr="00245381">
              <w:rPr>
                <w:lang w:val="en-US"/>
              </w:rPr>
              <w:t>IY</w:t>
            </w:r>
          </w:p>
        </w:tc>
        <w:tc>
          <w:tcPr>
            <w:tcW w:w="3345" w:type="dxa"/>
          </w:tcPr>
          <w:p w14:paraId="1F815FA3" w14:textId="77777777" w:rsidR="00A06D40" w:rsidRPr="00245381" w:rsidRDefault="00A06D40" w:rsidP="001D337F">
            <w:pPr>
              <w:jc w:val="center"/>
            </w:pPr>
            <w:r w:rsidRPr="00245381">
              <w:t>Зерна просвечиваются полностью, более темные чем в 1 типе</w:t>
            </w:r>
          </w:p>
        </w:tc>
        <w:tc>
          <w:tcPr>
            <w:tcW w:w="3345" w:type="dxa"/>
          </w:tcPr>
          <w:p w14:paraId="413EAC9B" w14:textId="77777777" w:rsidR="00A06D40" w:rsidRPr="00245381" w:rsidRDefault="00A06D40" w:rsidP="001D337F">
            <w:pPr>
              <w:jc w:val="center"/>
            </w:pPr>
            <w:r w:rsidRPr="00245381">
              <w:t>Зерна темные или черные, не просвечиваются</w:t>
            </w:r>
          </w:p>
        </w:tc>
      </w:tr>
    </w:tbl>
    <w:p w14:paraId="27A6F8D6" w14:textId="77777777" w:rsidR="00A06D40" w:rsidRPr="00245381" w:rsidRDefault="00A06D40" w:rsidP="00A06D40">
      <w:pPr>
        <w:jc w:val="center"/>
      </w:pPr>
    </w:p>
    <w:p w14:paraId="4BA4FE30" w14:textId="77777777" w:rsidR="00A06D40" w:rsidRPr="00245381" w:rsidRDefault="00A06D40" w:rsidP="00A06D40">
      <w:pPr>
        <w:jc w:val="both"/>
      </w:pPr>
      <w:r w:rsidRPr="00245381">
        <w:t xml:space="preserve">После подсчета зерен вычисляют процент общей стекловидности </w:t>
      </w:r>
      <w:proofErr w:type="gramStart"/>
      <w:r w:rsidRPr="00245381">
        <w:t>О</w:t>
      </w:r>
      <w:r w:rsidRPr="00245381">
        <w:rPr>
          <w:vertAlign w:val="subscript"/>
        </w:rPr>
        <w:t xml:space="preserve">с  </w:t>
      </w:r>
      <w:r w:rsidRPr="00245381">
        <w:t>по</w:t>
      </w:r>
      <w:proofErr w:type="gramEnd"/>
      <w:r w:rsidRPr="00245381">
        <w:t xml:space="preserve"> формуле</w:t>
      </w:r>
    </w:p>
    <w:p w14:paraId="13B8461E" w14:textId="77777777" w:rsidR="00A06D40" w:rsidRPr="00245381" w:rsidRDefault="00A06D40" w:rsidP="00A06D40">
      <w:pPr>
        <w:jc w:val="both"/>
      </w:pPr>
      <w:r w:rsidRPr="00245381">
        <w:t xml:space="preserve">             </w:t>
      </w:r>
      <w:r w:rsidRPr="00245381">
        <w:rPr>
          <w:position w:val="-24"/>
        </w:rPr>
        <w:object w:dxaOrig="1480" w:dyaOrig="620" w14:anchorId="104FA8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7.8pt;height:41.4pt" o:ole="">
            <v:imagedata r:id="rId5" o:title=""/>
          </v:shape>
          <o:OLEObject Type="Embed" ProgID="Equation.3" ShapeID="_x0000_i1025" DrawAspect="Content" ObjectID="_1792668730" r:id="rId6"/>
        </w:object>
      </w:r>
    </w:p>
    <w:p w14:paraId="1F6695BD" w14:textId="77777777" w:rsidR="00A06D40" w:rsidRPr="00245381" w:rsidRDefault="00A06D40" w:rsidP="00A06D40">
      <w:pPr>
        <w:jc w:val="both"/>
      </w:pPr>
      <w:r w:rsidRPr="00245381">
        <w:t>где П</w:t>
      </w:r>
      <w:r w:rsidRPr="00245381">
        <w:rPr>
          <w:vertAlign w:val="subscript"/>
        </w:rPr>
        <w:t>с</w:t>
      </w:r>
      <w:r w:rsidRPr="00245381">
        <w:t xml:space="preserve"> – количество полностью стекловидных зерен,</w:t>
      </w:r>
    </w:p>
    <w:p w14:paraId="3D8B26E9" w14:textId="77777777" w:rsidR="00A06D40" w:rsidRPr="00245381" w:rsidRDefault="00A06D40" w:rsidP="00A06D40">
      <w:pPr>
        <w:jc w:val="both"/>
      </w:pPr>
      <w:r w:rsidRPr="00245381">
        <w:t xml:space="preserve">    ч/с  - количество частично стекловидных зерен</w:t>
      </w:r>
    </w:p>
    <w:p w14:paraId="1E609BC7" w14:textId="77777777" w:rsidR="00A06D40" w:rsidRPr="00245381" w:rsidRDefault="00A06D40" w:rsidP="00A06D40">
      <w:pPr>
        <w:jc w:val="both"/>
      </w:pPr>
      <w:r w:rsidRPr="00245381">
        <w:t>Результат определения выражают в процентах.</w:t>
      </w:r>
    </w:p>
    <w:p w14:paraId="7B44E0AE" w14:textId="77777777" w:rsidR="00A06D40" w:rsidRPr="00245381" w:rsidRDefault="00A06D40" w:rsidP="00A06D40">
      <w:pPr>
        <w:jc w:val="both"/>
      </w:pPr>
      <w:r w:rsidRPr="00245381">
        <w:t>Пшеницу, не соответствующую установленным требованиям по содержанию зерен других типов, определяют как смесь типов.  Пшеницу 1,2,3,4-го подтипов 1и 4 типов, по стекловидности не соответствующую данному подтипу, но не отвечающему требованиям по цвету, относят к тому подтипу, которому она отвечает по стекловидности и добавляют «нетипичный по цвету».</w:t>
      </w:r>
    </w:p>
    <w:p w14:paraId="1C6C66AE" w14:textId="77777777" w:rsidR="00A06D40" w:rsidRPr="00245381" w:rsidRDefault="00A06D40" w:rsidP="00A06D40">
      <w:pPr>
        <w:jc w:val="both"/>
      </w:pPr>
      <w:r w:rsidRPr="00245381">
        <w:t>Пшеницу, потерявшую вследствие неблагоприятных условий, уборки или хранения свой естественный цвет, номером подтипа не обозначают и определяют как «обесцвеченная», с указанием степени обесцвеченности.</w:t>
      </w:r>
    </w:p>
    <w:p w14:paraId="05ABD13E" w14:textId="77777777" w:rsidR="00A06D40" w:rsidRPr="00245381" w:rsidRDefault="00A06D40" w:rsidP="00A06D40">
      <w:pPr>
        <w:jc w:val="both"/>
      </w:pPr>
      <w:r w:rsidRPr="00245381">
        <w:t>1 степень обесцвеченности – начальная, потеря блеска и обесцвечивание со стороны спинки (появляется во время пребывания зерна в колосе или на токах при незначительном увлажнении)</w:t>
      </w:r>
    </w:p>
    <w:p w14:paraId="2B86FB8F" w14:textId="77777777" w:rsidR="00A06D40" w:rsidRPr="00245381" w:rsidRDefault="00A06D40" w:rsidP="00A06D40">
      <w:pPr>
        <w:jc w:val="both"/>
      </w:pPr>
      <w:r w:rsidRPr="00245381">
        <w:t>2 степень – потеря блеска, обесцвечивание зерна в области спинки и боков ( при длительном увлажнении)</w:t>
      </w:r>
    </w:p>
    <w:p w14:paraId="746D7417" w14:textId="77777777" w:rsidR="00A06D40" w:rsidRPr="00245381" w:rsidRDefault="00A06D40" w:rsidP="00A06D40">
      <w:pPr>
        <w:jc w:val="both"/>
      </w:pPr>
      <w:r w:rsidRPr="00245381">
        <w:t>3 степени – полное обесцвечивание всей поверхности зерновки ( при длительном увлажнении зерна как в колосе, так и на токах)</w:t>
      </w:r>
    </w:p>
    <w:p w14:paraId="260B79B6" w14:textId="77777777" w:rsidR="00A06D40" w:rsidRPr="00245381" w:rsidRDefault="00A06D40" w:rsidP="00A06D40">
      <w:pPr>
        <w:jc w:val="both"/>
      </w:pPr>
      <w:r w:rsidRPr="00245381">
        <w:t>Многие стандарты включают раздел товарной классификации, который включает</w:t>
      </w:r>
      <w:r w:rsidRPr="00245381">
        <w:rPr>
          <w:b/>
        </w:rPr>
        <w:t xml:space="preserve"> качественные группы зерна со сходными технологическими, пищевыми и фуражными достоинствами, называемыми типовыми. </w:t>
      </w:r>
      <w:r w:rsidRPr="00245381">
        <w:t>Типовой состав оказывает влияние на выход готовой продукции и ее качество, на удельный расход энергии при переработке зерна, на объем и пористость хлеба и т.д. Поэтому зерно размещают по типам и подтипам.</w:t>
      </w:r>
    </w:p>
    <w:p w14:paraId="21490F90" w14:textId="77777777" w:rsidR="00A06D40" w:rsidRPr="00245381" w:rsidRDefault="00A06D40" w:rsidP="00A06D40">
      <w:pPr>
        <w:jc w:val="both"/>
      </w:pPr>
      <w:r w:rsidRPr="00245381">
        <w:t xml:space="preserve">В основу делении на типы положены цвет (краснозерная, белозерная), ботанический вид (мягкая, твердая), биологическая форма (озимая, яровая). У пшеницы установлено 6 типов: </w:t>
      </w:r>
      <w:r w:rsidRPr="00245381">
        <w:rPr>
          <w:lang w:val="en-US"/>
        </w:rPr>
        <w:t>I</w:t>
      </w:r>
      <w:r w:rsidRPr="00245381">
        <w:t xml:space="preserve">-мягкая яровая краснозерная, </w:t>
      </w:r>
      <w:r w:rsidRPr="00245381">
        <w:rPr>
          <w:lang w:val="en-US"/>
        </w:rPr>
        <w:t>II</w:t>
      </w:r>
      <w:r w:rsidRPr="00245381">
        <w:t xml:space="preserve">-яровая твердая, </w:t>
      </w:r>
      <w:r w:rsidRPr="00245381">
        <w:rPr>
          <w:lang w:val="en-US"/>
        </w:rPr>
        <w:t>III</w:t>
      </w:r>
      <w:r w:rsidRPr="00245381">
        <w:t xml:space="preserve">-яровая белозерная, </w:t>
      </w:r>
      <w:r w:rsidRPr="00245381">
        <w:rPr>
          <w:lang w:val="en-US"/>
        </w:rPr>
        <w:t>IY</w:t>
      </w:r>
      <w:r w:rsidRPr="00245381">
        <w:t xml:space="preserve">-озимая краснозерная,  </w:t>
      </w:r>
      <w:r w:rsidRPr="00245381">
        <w:rPr>
          <w:lang w:val="en-US"/>
        </w:rPr>
        <w:t>Y</w:t>
      </w:r>
      <w:r w:rsidRPr="00245381">
        <w:t xml:space="preserve">-озимая белозерная, </w:t>
      </w:r>
      <w:r w:rsidRPr="00245381">
        <w:rPr>
          <w:lang w:val="en-US"/>
        </w:rPr>
        <w:t>YI</w:t>
      </w:r>
      <w:r w:rsidRPr="00245381">
        <w:t>-озимая твердая.</w:t>
      </w:r>
    </w:p>
    <w:p w14:paraId="0AE6D5FE" w14:textId="77777777" w:rsidR="00A06D40" w:rsidRPr="00245381" w:rsidRDefault="00A06D40" w:rsidP="00A06D40">
      <w:pPr>
        <w:jc w:val="both"/>
      </w:pPr>
      <w:r w:rsidRPr="00245381">
        <w:t>Типы зерна разделяют на подтипы. В основу деления на подтипы положены : оттенок цвета и консистенция зерна (стекловидность и мучнистость).</w:t>
      </w:r>
    </w:p>
    <w:p w14:paraId="54AC1A1C" w14:textId="77777777" w:rsidR="00A06D40" w:rsidRPr="00245381" w:rsidRDefault="00A06D40" w:rsidP="00A06D40">
      <w:pPr>
        <w:jc w:val="both"/>
      </w:pPr>
      <w:r w:rsidRPr="00245381">
        <w:rPr>
          <w:b/>
        </w:rPr>
        <w:t>Оттенки цвета</w:t>
      </w:r>
      <w:r w:rsidRPr="00245381">
        <w:t xml:space="preserve"> для легкости определения сравнивают с эталонами </w:t>
      </w:r>
      <w:r w:rsidRPr="00245381">
        <w:rPr>
          <w:b/>
        </w:rPr>
        <w:t>(фото эталона)</w:t>
      </w:r>
    </w:p>
    <w:p w14:paraId="69727DC9" w14:textId="77777777" w:rsidR="00A06D40" w:rsidRPr="00245381" w:rsidRDefault="00A06D40" w:rsidP="00A06D40">
      <w:pPr>
        <w:jc w:val="center"/>
        <w:rPr>
          <w:b/>
        </w:rPr>
      </w:pPr>
      <w:r w:rsidRPr="00245381">
        <w:rPr>
          <w:b/>
        </w:rPr>
        <w:t xml:space="preserve">2.Натурная масса (физические свойства ) </w:t>
      </w:r>
    </w:p>
    <w:p w14:paraId="68506B26" w14:textId="77777777" w:rsidR="00A06D40" w:rsidRPr="00245381" w:rsidRDefault="00A06D40" w:rsidP="00A06D40">
      <w:pPr>
        <w:jc w:val="both"/>
      </w:pPr>
      <w:r w:rsidRPr="00245381">
        <w:t>Один из наиболее старых показателей качества.</w:t>
      </w:r>
      <w:r w:rsidRPr="00245381">
        <w:rPr>
          <w:b/>
        </w:rPr>
        <w:t xml:space="preserve"> Под натурой понимают массу установленного объема зерна (1л), выраженную в граммах.  </w:t>
      </w:r>
      <w:r w:rsidRPr="00245381">
        <w:t xml:space="preserve">Определяют натуру для </w:t>
      </w:r>
      <w:r w:rsidRPr="00245381">
        <w:lastRenderedPageBreak/>
        <w:t xml:space="preserve">пшеницы, ржи, ячменя и овса.  Она может колебаться в широких пределах: пшеницы 700-840, ржи- 660-740, ячменя 510-640, овса 420-580.  </w:t>
      </w:r>
    </w:p>
    <w:p w14:paraId="702B768E" w14:textId="77777777" w:rsidR="00A06D40" w:rsidRPr="00245381" w:rsidRDefault="00A06D40" w:rsidP="00A06D40">
      <w:pPr>
        <w:jc w:val="both"/>
      </w:pPr>
      <w:r w:rsidRPr="00245381">
        <w:t>Большая распространенность этого показателя в прошлом объясняется тем, что продажа партий зерна производилась часто по объему, а масса их устанавливалась пересчетом после определения натуры.</w:t>
      </w:r>
    </w:p>
    <w:p w14:paraId="4E70190D" w14:textId="77777777" w:rsidR="00A06D40" w:rsidRPr="00245381" w:rsidRDefault="00A06D40" w:rsidP="00A06D40">
      <w:pPr>
        <w:jc w:val="both"/>
      </w:pPr>
      <w:r w:rsidRPr="00245381">
        <w:t xml:space="preserve">При помещении зерновой массы пшеницы, ржи, ячменя и овса в любую емкость с соблюдением определенных правил, обеспечивающих достаточно стабильные условия засыпки, а следовательно, и плотности укладки, масса ее в данном объеме в пределах одной культуры может быть различной. </w:t>
      </w:r>
    </w:p>
    <w:p w14:paraId="3D7DDE1E" w14:textId="77777777" w:rsidR="00A06D40" w:rsidRPr="00245381" w:rsidRDefault="00A06D40" w:rsidP="00A06D40">
      <w:pPr>
        <w:jc w:val="both"/>
        <w:rPr>
          <w:b/>
        </w:rPr>
      </w:pPr>
      <w:r w:rsidRPr="00245381">
        <w:rPr>
          <w:b/>
        </w:rPr>
        <w:t>Объясняется это главным образом 3 причинами:</w:t>
      </w:r>
    </w:p>
    <w:p w14:paraId="20BEE8F0" w14:textId="77777777" w:rsidR="00A06D40" w:rsidRPr="00245381" w:rsidRDefault="00A06D40" w:rsidP="00A06D40">
      <w:pPr>
        <w:numPr>
          <w:ilvl w:val="0"/>
          <w:numId w:val="1"/>
        </w:numPr>
        <w:jc w:val="both"/>
      </w:pPr>
      <w:r w:rsidRPr="00245381">
        <w:t>различной выполненностью зерна</w:t>
      </w:r>
    </w:p>
    <w:p w14:paraId="56FAEFF7" w14:textId="77777777" w:rsidR="00A06D40" w:rsidRPr="00245381" w:rsidRDefault="00A06D40" w:rsidP="00A06D40">
      <w:pPr>
        <w:numPr>
          <w:ilvl w:val="0"/>
          <w:numId w:val="1"/>
        </w:numPr>
        <w:jc w:val="both"/>
      </w:pPr>
      <w:r w:rsidRPr="00245381">
        <w:t>неодинаковым количеством и составом примесей в зерновой массе</w:t>
      </w:r>
    </w:p>
    <w:p w14:paraId="73D4BA15" w14:textId="77777777" w:rsidR="00A06D40" w:rsidRPr="00245381" w:rsidRDefault="00A06D40" w:rsidP="00A06D40">
      <w:pPr>
        <w:numPr>
          <w:ilvl w:val="0"/>
          <w:numId w:val="1"/>
        </w:numPr>
        <w:jc w:val="both"/>
      </w:pPr>
      <w:r w:rsidRPr="00245381">
        <w:t>разной влажностью зерновой массы</w:t>
      </w:r>
    </w:p>
    <w:p w14:paraId="42F3B249" w14:textId="77777777" w:rsidR="00A06D40" w:rsidRPr="00245381" w:rsidRDefault="00A06D40" w:rsidP="00A06D40">
      <w:pPr>
        <w:jc w:val="both"/>
      </w:pPr>
      <w:r w:rsidRPr="00245381">
        <w:t>Влажное зерно имеет меньшую натуру, так как  имеет меньшую плотность и рыхло укладывается в мерном стакане - пурке.  Минеральные примеси увеличивают натуру, а органические (полова солома, остатки стеблей) снижают ее.  Округлое зерно укладывается плотнее, увеличивая натуру, а удлиненной и неправильной формы  более рыхло уменьшая ее. Крупное зерно более выполнено, что увеличивает натуру, пленчатость  снижает натурный вес.</w:t>
      </w:r>
    </w:p>
    <w:p w14:paraId="1A0B81B3" w14:textId="77777777" w:rsidR="00A06D40" w:rsidRPr="00245381" w:rsidRDefault="00A06D40" w:rsidP="00A06D40">
      <w:pPr>
        <w:jc w:val="both"/>
      </w:pPr>
      <w:r w:rsidRPr="00245381">
        <w:t xml:space="preserve"> Натура может быть высокой, средней и низкой. Так для пшеницы натура свыше 785 г/л считается высокой, 746-785 –средней, 745 и ниже – низкой.</w:t>
      </w:r>
    </w:p>
    <w:p w14:paraId="467B6813" w14:textId="77777777" w:rsidR="00A06D40" w:rsidRPr="00245381" w:rsidRDefault="00A06D40" w:rsidP="00A06D40">
      <w:pPr>
        <w:jc w:val="both"/>
      </w:pPr>
      <w:r w:rsidRPr="00245381">
        <w:t>Натура имеет технологическое значение, так как из высоконатурного зерна больше выход муки и меньше отрубей.</w:t>
      </w:r>
    </w:p>
    <w:p w14:paraId="075475A6" w14:textId="77777777" w:rsidR="00A06D40" w:rsidRPr="00245381" w:rsidRDefault="00A06D40" w:rsidP="00A06D40">
      <w:pPr>
        <w:jc w:val="center"/>
      </w:pPr>
      <w:r w:rsidRPr="00245381">
        <w:t>Натурная масса зерна и семян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3"/>
        <w:gridCol w:w="3046"/>
        <w:gridCol w:w="3136"/>
      </w:tblGrid>
      <w:tr w:rsidR="00A06D40" w:rsidRPr="00245381" w14:paraId="2D0CC386" w14:textId="77777777" w:rsidTr="001D337F">
        <w:tc>
          <w:tcPr>
            <w:tcW w:w="3345" w:type="dxa"/>
            <w:vMerge w:val="restart"/>
          </w:tcPr>
          <w:p w14:paraId="4E32257D" w14:textId="77777777" w:rsidR="00A06D40" w:rsidRPr="00245381" w:rsidRDefault="00A06D40" w:rsidP="001D337F">
            <w:pPr>
              <w:jc w:val="center"/>
            </w:pPr>
            <w:r w:rsidRPr="00245381">
              <w:t>Культура</w:t>
            </w:r>
          </w:p>
        </w:tc>
        <w:tc>
          <w:tcPr>
            <w:tcW w:w="6690" w:type="dxa"/>
            <w:gridSpan w:val="2"/>
          </w:tcPr>
          <w:p w14:paraId="74D5117C" w14:textId="77777777" w:rsidR="00A06D40" w:rsidRPr="00245381" w:rsidRDefault="00A06D40" w:rsidP="001D337F">
            <w:pPr>
              <w:jc w:val="center"/>
            </w:pPr>
            <w:r w:rsidRPr="00245381">
              <w:t>Натурная масса, г/л</w:t>
            </w:r>
          </w:p>
        </w:tc>
      </w:tr>
      <w:tr w:rsidR="00A06D40" w:rsidRPr="00245381" w14:paraId="6294F238" w14:textId="77777777" w:rsidTr="001D337F">
        <w:tc>
          <w:tcPr>
            <w:tcW w:w="3345" w:type="dxa"/>
            <w:vMerge/>
          </w:tcPr>
          <w:p w14:paraId="5DB5C0B9" w14:textId="77777777" w:rsidR="00A06D40" w:rsidRPr="00245381" w:rsidRDefault="00A06D40" w:rsidP="001D337F">
            <w:pPr>
              <w:jc w:val="both"/>
            </w:pPr>
          </w:p>
        </w:tc>
        <w:tc>
          <w:tcPr>
            <w:tcW w:w="3345" w:type="dxa"/>
          </w:tcPr>
          <w:p w14:paraId="20AF5944" w14:textId="77777777" w:rsidR="00A06D40" w:rsidRPr="00245381" w:rsidRDefault="00A06D40" w:rsidP="001D337F">
            <w:pPr>
              <w:jc w:val="center"/>
            </w:pPr>
            <w:r w:rsidRPr="00245381">
              <w:t>От - до</w:t>
            </w:r>
          </w:p>
        </w:tc>
        <w:tc>
          <w:tcPr>
            <w:tcW w:w="3345" w:type="dxa"/>
          </w:tcPr>
          <w:p w14:paraId="02005A4D" w14:textId="77777777" w:rsidR="00A06D40" w:rsidRPr="00245381" w:rsidRDefault="00A06D40" w:rsidP="001D337F">
            <w:pPr>
              <w:jc w:val="center"/>
            </w:pPr>
            <w:r w:rsidRPr="00245381">
              <w:t>Часто встречаемая</w:t>
            </w:r>
          </w:p>
        </w:tc>
      </w:tr>
      <w:tr w:rsidR="00A06D40" w:rsidRPr="00245381" w14:paraId="2BD32DAC" w14:textId="77777777" w:rsidTr="001D337F">
        <w:tc>
          <w:tcPr>
            <w:tcW w:w="3345" w:type="dxa"/>
          </w:tcPr>
          <w:p w14:paraId="071D3BAC" w14:textId="77777777" w:rsidR="00A06D40" w:rsidRPr="00245381" w:rsidRDefault="00A06D40" w:rsidP="001D337F">
            <w:pPr>
              <w:jc w:val="both"/>
            </w:pPr>
            <w:r w:rsidRPr="00245381">
              <w:t>пшеница</w:t>
            </w:r>
          </w:p>
        </w:tc>
        <w:tc>
          <w:tcPr>
            <w:tcW w:w="3345" w:type="dxa"/>
          </w:tcPr>
          <w:p w14:paraId="0786DA21" w14:textId="77777777" w:rsidR="00A06D40" w:rsidRPr="00245381" w:rsidRDefault="00A06D40" w:rsidP="001D337F">
            <w:pPr>
              <w:jc w:val="both"/>
            </w:pPr>
            <w:r w:rsidRPr="00245381">
              <w:t>650-810</w:t>
            </w:r>
          </w:p>
        </w:tc>
        <w:tc>
          <w:tcPr>
            <w:tcW w:w="3345" w:type="dxa"/>
          </w:tcPr>
          <w:p w14:paraId="5B6AD0A5" w14:textId="77777777" w:rsidR="00A06D40" w:rsidRPr="00245381" w:rsidRDefault="00A06D40" w:rsidP="001D337F">
            <w:pPr>
              <w:jc w:val="both"/>
            </w:pPr>
            <w:r w:rsidRPr="00245381">
              <w:t>730-780</w:t>
            </w:r>
          </w:p>
        </w:tc>
      </w:tr>
      <w:tr w:rsidR="00A06D40" w:rsidRPr="00245381" w14:paraId="630909AF" w14:textId="77777777" w:rsidTr="001D337F">
        <w:tc>
          <w:tcPr>
            <w:tcW w:w="3345" w:type="dxa"/>
          </w:tcPr>
          <w:p w14:paraId="5F8BF041" w14:textId="77777777" w:rsidR="00A06D40" w:rsidRPr="00245381" w:rsidRDefault="00A06D40" w:rsidP="001D337F">
            <w:pPr>
              <w:jc w:val="both"/>
            </w:pPr>
            <w:r w:rsidRPr="00245381">
              <w:t>рожь</w:t>
            </w:r>
          </w:p>
        </w:tc>
        <w:tc>
          <w:tcPr>
            <w:tcW w:w="3345" w:type="dxa"/>
          </w:tcPr>
          <w:p w14:paraId="168CE67A" w14:textId="77777777" w:rsidR="00A06D40" w:rsidRPr="00245381" w:rsidRDefault="00A06D40" w:rsidP="001D337F">
            <w:pPr>
              <w:jc w:val="both"/>
            </w:pPr>
            <w:r w:rsidRPr="00245381">
              <w:t>650-735</w:t>
            </w:r>
          </w:p>
        </w:tc>
        <w:tc>
          <w:tcPr>
            <w:tcW w:w="3345" w:type="dxa"/>
          </w:tcPr>
          <w:p w14:paraId="36728946" w14:textId="77777777" w:rsidR="00A06D40" w:rsidRPr="00245381" w:rsidRDefault="00A06D40" w:rsidP="001D337F">
            <w:pPr>
              <w:jc w:val="both"/>
            </w:pPr>
            <w:r w:rsidRPr="00245381">
              <w:t>680-715</w:t>
            </w:r>
          </w:p>
        </w:tc>
      </w:tr>
      <w:tr w:rsidR="00A06D40" w:rsidRPr="00245381" w14:paraId="5C766277" w14:textId="77777777" w:rsidTr="001D337F">
        <w:tc>
          <w:tcPr>
            <w:tcW w:w="3345" w:type="dxa"/>
          </w:tcPr>
          <w:p w14:paraId="6CC574CF" w14:textId="77777777" w:rsidR="00A06D40" w:rsidRPr="00245381" w:rsidRDefault="00A06D40" w:rsidP="001D337F">
            <w:pPr>
              <w:jc w:val="both"/>
            </w:pPr>
            <w:r w:rsidRPr="00245381">
              <w:t>ячмень</w:t>
            </w:r>
          </w:p>
        </w:tc>
        <w:tc>
          <w:tcPr>
            <w:tcW w:w="3345" w:type="dxa"/>
          </w:tcPr>
          <w:p w14:paraId="6E1F1B2A" w14:textId="77777777" w:rsidR="00A06D40" w:rsidRPr="00245381" w:rsidRDefault="00A06D40" w:rsidP="001D337F">
            <w:pPr>
              <w:jc w:val="both"/>
            </w:pPr>
            <w:r w:rsidRPr="00245381">
              <w:t>530-640</w:t>
            </w:r>
          </w:p>
        </w:tc>
        <w:tc>
          <w:tcPr>
            <w:tcW w:w="3345" w:type="dxa"/>
          </w:tcPr>
          <w:p w14:paraId="3A61FEBD" w14:textId="77777777" w:rsidR="00A06D40" w:rsidRPr="00245381" w:rsidRDefault="00A06D40" w:rsidP="001D337F">
            <w:pPr>
              <w:jc w:val="both"/>
            </w:pPr>
            <w:r w:rsidRPr="00245381">
              <w:t>545-605</w:t>
            </w:r>
          </w:p>
        </w:tc>
      </w:tr>
      <w:tr w:rsidR="00A06D40" w:rsidRPr="00245381" w14:paraId="4AA5403B" w14:textId="77777777" w:rsidTr="001D337F">
        <w:tc>
          <w:tcPr>
            <w:tcW w:w="3345" w:type="dxa"/>
          </w:tcPr>
          <w:p w14:paraId="44AC45D9" w14:textId="77777777" w:rsidR="00A06D40" w:rsidRPr="00245381" w:rsidRDefault="00A06D40" w:rsidP="001D337F">
            <w:pPr>
              <w:jc w:val="both"/>
            </w:pPr>
            <w:r w:rsidRPr="00245381">
              <w:t>овес</w:t>
            </w:r>
          </w:p>
        </w:tc>
        <w:tc>
          <w:tcPr>
            <w:tcW w:w="3345" w:type="dxa"/>
          </w:tcPr>
          <w:p w14:paraId="20006EC6" w14:textId="77777777" w:rsidR="00A06D40" w:rsidRPr="00245381" w:rsidRDefault="00A06D40" w:rsidP="001D337F">
            <w:pPr>
              <w:jc w:val="both"/>
            </w:pPr>
            <w:r w:rsidRPr="00245381">
              <w:t>440-590</w:t>
            </w:r>
          </w:p>
        </w:tc>
        <w:tc>
          <w:tcPr>
            <w:tcW w:w="3345" w:type="dxa"/>
          </w:tcPr>
          <w:p w14:paraId="4BA66CB5" w14:textId="77777777" w:rsidR="00A06D40" w:rsidRPr="00245381" w:rsidRDefault="00A06D40" w:rsidP="001D337F">
            <w:pPr>
              <w:jc w:val="both"/>
            </w:pPr>
            <w:r w:rsidRPr="00245381">
              <w:t>460-550</w:t>
            </w:r>
          </w:p>
        </w:tc>
      </w:tr>
      <w:tr w:rsidR="00A06D40" w:rsidRPr="00245381" w14:paraId="75FCAE30" w14:textId="77777777" w:rsidTr="001D337F">
        <w:tc>
          <w:tcPr>
            <w:tcW w:w="3345" w:type="dxa"/>
          </w:tcPr>
          <w:p w14:paraId="409E0787" w14:textId="77777777" w:rsidR="00A06D40" w:rsidRPr="00245381" w:rsidRDefault="00A06D40" w:rsidP="001D337F">
            <w:pPr>
              <w:jc w:val="both"/>
            </w:pPr>
            <w:r w:rsidRPr="00245381">
              <w:t>Подсолнечник (масличный)</w:t>
            </w:r>
          </w:p>
        </w:tc>
        <w:tc>
          <w:tcPr>
            <w:tcW w:w="3345" w:type="dxa"/>
          </w:tcPr>
          <w:p w14:paraId="099395B2" w14:textId="77777777" w:rsidR="00A06D40" w:rsidRPr="00245381" w:rsidRDefault="00A06D40" w:rsidP="001D337F">
            <w:pPr>
              <w:jc w:val="both"/>
            </w:pPr>
            <w:r w:rsidRPr="00245381">
              <w:t>350-470</w:t>
            </w:r>
          </w:p>
        </w:tc>
        <w:tc>
          <w:tcPr>
            <w:tcW w:w="3345" w:type="dxa"/>
          </w:tcPr>
          <w:p w14:paraId="7DE2845C" w14:textId="77777777" w:rsidR="00A06D40" w:rsidRPr="00245381" w:rsidRDefault="00A06D40" w:rsidP="001D337F">
            <w:pPr>
              <w:jc w:val="both"/>
            </w:pPr>
            <w:r w:rsidRPr="00245381">
              <w:t>400-450</w:t>
            </w:r>
          </w:p>
        </w:tc>
      </w:tr>
    </w:tbl>
    <w:p w14:paraId="79B34F82" w14:textId="77777777" w:rsidR="00A06D40" w:rsidRPr="00245381" w:rsidRDefault="00A06D40" w:rsidP="00A06D40">
      <w:pPr>
        <w:jc w:val="both"/>
      </w:pPr>
    </w:p>
    <w:p w14:paraId="6EFE39F7" w14:textId="77777777" w:rsidR="00A06D40" w:rsidRPr="00245381" w:rsidRDefault="00A06D40" w:rsidP="00A06D40">
      <w:pPr>
        <w:jc w:val="both"/>
      </w:pPr>
      <w:r w:rsidRPr="00245381">
        <w:t xml:space="preserve">Определяют на специальных приборах </w:t>
      </w:r>
      <w:r w:rsidRPr="00245381">
        <w:rPr>
          <w:b/>
        </w:rPr>
        <w:t>пурках. (ФОТО)</w:t>
      </w:r>
    </w:p>
    <w:p w14:paraId="2A02AFCB" w14:textId="77777777" w:rsidR="00A06D40" w:rsidRPr="00245381" w:rsidRDefault="00A06D40" w:rsidP="00A06D40">
      <w:pPr>
        <w:jc w:val="center"/>
      </w:pPr>
      <w:r w:rsidRPr="00245381">
        <w:t xml:space="preserve">Показатели натуры используются для расчета при продаже зерна. </w:t>
      </w:r>
    </w:p>
    <w:p w14:paraId="441ECA59" w14:textId="77777777" w:rsidR="00A06D40" w:rsidRPr="00245381" w:rsidRDefault="00A06D40" w:rsidP="00A06D40">
      <w:pPr>
        <w:jc w:val="center"/>
      </w:pPr>
      <w:r w:rsidRPr="00245381">
        <w:rPr>
          <w:b/>
        </w:rPr>
        <w:t>За каждый процент влажности выше фактической нормы фактическую натуру для яровой пшеницы увеличивают на 5г/л, для озимой на 3 г/л, для зерна ржи – на 5 г/л</w:t>
      </w:r>
      <w:r w:rsidRPr="00245381">
        <w:t>. При приеме зерна ограничительной нормой по натурной массе считается величина 650 г/л.</w:t>
      </w:r>
    </w:p>
    <w:p w14:paraId="6C459CBC" w14:textId="77777777" w:rsidR="00A06D40" w:rsidRPr="00245381" w:rsidRDefault="00A06D40" w:rsidP="00A06D40">
      <w:pPr>
        <w:jc w:val="center"/>
        <w:rPr>
          <w:b/>
        </w:rPr>
      </w:pPr>
      <w:r w:rsidRPr="00245381">
        <w:t>3.</w:t>
      </w:r>
      <w:r w:rsidRPr="00245381">
        <w:rPr>
          <w:b/>
        </w:rPr>
        <w:t>Крупность, выравненность, пленчатость (физические свойства зерна)</w:t>
      </w:r>
    </w:p>
    <w:p w14:paraId="459AC16C" w14:textId="77777777" w:rsidR="00A06D40" w:rsidRPr="00245381" w:rsidRDefault="00A06D40" w:rsidP="00A06D40">
      <w:pPr>
        <w:jc w:val="both"/>
      </w:pPr>
      <w:r w:rsidRPr="00245381">
        <w:rPr>
          <w:b/>
        </w:rPr>
        <w:t xml:space="preserve">Размеры плодов и семян характеризуются диаметром при шарообразной форме или длиной , шириной и толщиной при удлиненной. </w:t>
      </w:r>
      <w:r w:rsidRPr="00245381">
        <w:t xml:space="preserve">Размеры зерна влияют : на очистку, а также при переработке зерна в муку или крупу. </w:t>
      </w:r>
    </w:p>
    <w:p w14:paraId="5CFB2014" w14:textId="77777777" w:rsidR="00A06D40" w:rsidRPr="00245381" w:rsidRDefault="00A06D40" w:rsidP="00A06D40">
      <w:pPr>
        <w:jc w:val="both"/>
      </w:pPr>
      <w:r w:rsidRPr="00245381">
        <w:t xml:space="preserve">Чаще всего определяют </w:t>
      </w:r>
      <w:r w:rsidRPr="00245381">
        <w:rPr>
          <w:b/>
        </w:rPr>
        <w:t>выравненность (однородность) по размерам.</w:t>
      </w:r>
      <w:r w:rsidRPr="00245381">
        <w:t xml:space="preserve"> Выравненность зависит от факторов: сорта, энергии прорастания семян, калибрования, качества проведения всех агротехнических мероприятий по уходу за растениями, однородности поля, особенности формирования зерна в соцветии (материнской разнокачественности семян). Выровненное зерно легче очистить от примесей, лучше выход продукта при переработке и его качество. У бобовых  культур с выравненность связана развариваемость. Строго нормируется выравненность у ячменя пивоваренного, крупяного и для производства спирта, овса крупяного, семян бобовых культур.</w:t>
      </w:r>
    </w:p>
    <w:p w14:paraId="290A82EC" w14:textId="77777777" w:rsidR="00A06D40" w:rsidRPr="00245381" w:rsidRDefault="00A06D40" w:rsidP="00A06D40">
      <w:pPr>
        <w:jc w:val="both"/>
      </w:pPr>
      <w:r w:rsidRPr="00245381">
        <w:t xml:space="preserve">Выравненность по крупности определяют путем просеивания навески (обычно 100г) через набор сит с определенными размерами отверстий. Выражают ее 2 способами: массой </w:t>
      </w:r>
      <w:r w:rsidRPr="00245381">
        <w:lastRenderedPageBreak/>
        <w:t>наибольшего остатка на сите в % или чаще наибольшей суммарной массой остатков на 2 смежных ситах.</w:t>
      </w:r>
    </w:p>
    <w:p w14:paraId="134D618B" w14:textId="77777777" w:rsidR="00A06D40" w:rsidRPr="00245381" w:rsidRDefault="00A06D40" w:rsidP="00A06D40">
      <w:pPr>
        <w:jc w:val="center"/>
      </w:pPr>
      <w:r w:rsidRPr="00245381">
        <w:t>Размеры сит при определении выравненности различных культур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4"/>
        <w:gridCol w:w="1545"/>
        <w:gridCol w:w="1556"/>
        <w:gridCol w:w="1546"/>
        <w:gridCol w:w="1546"/>
        <w:gridCol w:w="1568"/>
      </w:tblGrid>
      <w:tr w:rsidR="00A06D40" w:rsidRPr="00245381" w14:paraId="5902B7CF" w14:textId="77777777" w:rsidTr="001D337F">
        <w:tc>
          <w:tcPr>
            <w:tcW w:w="1672" w:type="dxa"/>
          </w:tcPr>
          <w:p w14:paraId="1AA3C1C1" w14:textId="77777777" w:rsidR="00A06D40" w:rsidRPr="00245381" w:rsidRDefault="00A06D40" w:rsidP="001D337F">
            <w:pPr>
              <w:jc w:val="both"/>
            </w:pPr>
            <w:r w:rsidRPr="00245381">
              <w:t>пшеница</w:t>
            </w:r>
          </w:p>
        </w:tc>
        <w:tc>
          <w:tcPr>
            <w:tcW w:w="1672" w:type="dxa"/>
          </w:tcPr>
          <w:p w14:paraId="174CBBB1" w14:textId="77777777" w:rsidR="00A06D40" w:rsidRPr="00245381" w:rsidRDefault="00A06D40" w:rsidP="001D337F">
            <w:pPr>
              <w:jc w:val="both"/>
            </w:pPr>
            <w:r w:rsidRPr="00245381">
              <w:t>рожь</w:t>
            </w:r>
          </w:p>
        </w:tc>
        <w:tc>
          <w:tcPr>
            <w:tcW w:w="1672" w:type="dxa"/>
          </w:tcPr>
          <w:p w14:paraId="75C94014" w14:textId="77777777" w:rsidR="00A06D40" w:rsidRPr="00245381" w:rsidRDefault="00A06D40" w:rsidP="001D337F">
            <w:pPr>
              <w:jc w:val="both"/>
            </w:pPr>
            <w:r w:rsidRPr="00245381">
              <w:t>ячмень</w:t>
            </w:r>
          </w:p>
        </w:tc>
        <w:tc>
          <w:tcPr>
            <w:tcW w:w="1673" w:type="dxa"/>
          </w:tcPr>
          <w:p w14:paraId="44AC23BF" w14:textId="77777777" w:rsidR="00A06D40" w:rsidRPr="00245381" w:rsidRDefault="00A06D40" w:rsidP="001D337F">
            <w:pPr>
              <w:jc w:val="both"/>
            </w:pPr>
            <w:r w:rsidRPr="00245381">
              <w:t>овес</w:t>
            </w:r>
          </w:p>
        </w:tc>
        <w:tc>
          <w:tcPr>
            <w:tcW w:w="1673" w:type="dxa"/>
          </w:tcPr>
          <w:p w14:paraId="1AE42032" w14:textId="77777777" w:rsidR="00A06D40" w:rsidRPr="00245381" w:rsidRDefault="00A06D40" w:rsidP="001D337F">
            <w:pPr>
              <w:jc w:val="both"/>
            </w:pPr>
            <w:r w:rsidRPr="00245381">
              <w:t>просо</w:t>
            </w:r>
          </w:p>
        </w:tc>
        <w:tc>
          <w:tcPr>
            <w:tcW w:w="1673" w:type="dxa"/>
          </w:tcPr>
          <w:p w14:paraId="3CB3CE6B" w14:textId="77777777" w:rsidR="00A06D40" w:rsidRPr="00245381" w:rsidRDefault="00A06D40" w:rsidP="001D337F">
            <w:pPr>
              <w:jc w:val="both"/>
            </w:pPr>
            <w:r w:rsidRPr="00245381">
              <w:t>гречиха</w:t>
            </w:r>
          </w:p>
        </w:tc>
      </w:tr>
      <w:tr w:rsidR="00A06D40" w:rsidRPr="00245381" w14:paraId="7A6D6341" w14:textId="77777777" w:rsidTr="001D337F">
        <w:tc>
          <w:tcPr>
            <w:tcW w:w="1672" w:type="dxa"/>
          </w:tcPr>
          <w:p w14:paraId="58527157" w14:textId="77777777" w:rsidR="00A06D40" w:rsidRPr="00245381" w:rsidRDefault="00A06D40" w:rsidP="001D337F">
            <w:pPr>
              <w:jc w:val="both"/>
            </w:pPr>
            <w:r w:rsidRPr="00245381">
              <w:t>2,5х20</w:t>
            </w:r>
          </w:p>
        </w:tc>
        <w:tc>
          <w:tcPr>
            <w:tcW w:w="1672" w:type="dxa"/>
          </w:tcPr>
          <w:p w14:paraId="6DD2FB15" w14:textId="77777777" w:rsidR="00A06D40" w:rsidRPr="00245381" w:rsidRDefault="00A06D40" w:rsidP="001D337F">
            <w:pPr>
              <w:jc w:val="both"/>
            </w:pPr>
            <w:r w:rsidRPr="00245381">
              <w:t>1,2х20</w:t>
            </w:r>
          </w:p>
        </w:tc>
        <w:tc>
          <w:tcPr>
            <w:tcW w:w="1672" w:type="dxa"/>
          </w:tcPr>
          <w:p w14:paraId="51F744B9" w14:textId="77777777" w:rsidR="00A06D40" w:rsidRPr="00245381" w:rsidRDefault="00A06D40" w:rsidP="001D337F">
            <w:pPr>
              <w:jc w:val="both"/>
            </w:pPr>
            <w:r w:rsidRPr="00245381">
              <w:t>2,8х20</w:t>
            </w:r>
          </w:p>
        </w:tc>
        <w:tc>
          <w:tcPr>
            <w:tcW w:w="1673" w:type="dxa"/>
          </w:tcPr>
          <w:p w14:paraId="16143CDC" w14:textId="77777777" w:rsidR="00A06D40" w:rsidRPr="00245381" w:rsidRDefault="00A06D40" w:rsidP="001D337F">
            <w:pPr>
              <w:jc w:val="both"/>
            </w:pPr>
            <w:r w:rsidRPr="00245381">
              <w:t>2,2х20</w:t>
            </w:r>
          </w:p>
        </w:tc>
        <w:tc>
          <w:tcPr>
            <w:tcW w:w="1673" w:type="dxa"/>
          </w:tcPr>
          <w:p w14:paraId="216F7A9F" w14:textId="77777777" w:rsidR="00A06D40" w:rsidRPr="00245381" w:rsidRDefault="00A06D40" w:rsidP="001D337F">
            <w:pPr>
              <w:jc w:val="both"/>
            </w:pPr>
            <w:r w:rsidRPr="00245381">
              <w:t>1,7х20</w:t>
            </w:r>
          </w:p>
        </w:tc>
        <w:tc>
          <w:tcPr>
            <w:tcW w:w="1673" w:type="dxa"/>
          </w:tcPr>
          <w:p w14:paraId="4CBFF02A" w14:textId="77777777" w:rsidR="00A06D40" w:rsidRPr="00245381" w:rsidRDefault="00A06D40" w:rsidP="001D337F">
            <w:pPr>
              <w:jc w:val="both"/>
            </w:pPr>
            <w:r w:rsidRPr="00245381">
              <w:t>3,0х20</w:t>
            </w:r>
          </w:p>
        </w:tc>
      </w:tr>
      <w:tr w:rsidR="00A06D40" w:rsidRPr="00245381" w14:paraId="62A3CCD4" w14:textId="77777777" w:rsidTr="001D337F">
        <w:tc>
          <w:tcPr>
            <w:tcW w:w="1672" w:type="dxa"/>
          </w:tcPr>
          <w:p w14:paraId="5185B94F" w14:textId="77777777" w:rsidR="00A06D40" w:rsidRPr="00245381" w:rsidRDefault="00A06D40" w:rsidP="001D337F">
            <w:pPr>
              <w:jc w:val="both"/>
            </w:pPr>
            <w:r w:rsidRPr="00245381">
              <w:t>2,2х20</w:t>
            </w:r>
          </w:p>
        </w:tc>
        <w:tc>
          <w:tcPr>
            <w:tcW w:w="1672" w:type="dxa"/>
          </w:tcPr>
          <w:p w14:paraId="1222FFEB" w14:textId="77777777" w:rsidR="00A06D40" w:rsidRPr="00245381" w:rsidRDefault="00A06D40" w:rsidP="001D337F">
            <w:pPr>
              <w:jc w:val="both"/>
            </w:pPr>
            <w:r w:rsidRPr="00245381">
              <w:t>2,0х20</w:t>
            </w:r>
          </w:p>
        </w:tc>
        <w:tc>
          <w:tcPr>
            <w:tcW w:w="1672" w:type="dxa"/>
          </w:tcPr>
          <w:p w14:paraId="63C08348" w14:textId="77777777" w:rsidR="00A06D40" w:rsidRPr="00245381" w:rsidRDefault="00A06D40" w:rsidP="001D337F">
            <w:pPr>
              <w:jc w:val="both"/>
            </w:pPr>
            <w:r w:rsidRPr="00245381">
              <w:t>2,5х20</w:t>
            </w:r>
          </w:p>
        </w:tc>
        <w:tc>
          <w:tcPr>
            <w:tcW w:w="1673" w:type="dxa"/>
          </w:tcPr>
          <w:p w14:paraId="6B7941BD" w14:textId="77777777" w:rsidR="00A06D40" w:rsidRPr="00245381" w:rsidRDefault="00A06D40" w:rsidP="001D337F">
            <w:pPr>
              <w:jc w:val="both"/>
            </w:pPr>
            <w:r w:rsidRPr="00245381">
              <w:t>1,8х20</w:t>
            </w:r>
          </w:p>
        </w:tc>
        <w:tc>
          <w:tcPr>
            <w:tcW w:w="1673" w:type="dxa"/>
          </w:tcPr>
          <w:p w14:paraId="25DBCEAC" w14:textId="77777777" w:rsidR="00A06D40" w:rsidRPr="00245381" w:rsidRDefault="00A06D40" w:rsidP="001D337F">
            <w:pPr>
              <w:jc w:val="both"/>
            </w:pPr>
            <w:r w:rsidRPr="00245381">
              <w:t>1,6х20</w:t>
            </w:r>
          </w:p>
        </w:tc>
        <w:tc>
          <w:tcPr>
            <w:tcW w:w="1673" w:type="dxa"/>
          </w:tcPr>
          <w:p w14:paraId="7C945C3F" w14:textId="77777777" w:rsidR="00A06D40" w:rsidRPr="00245381" w:rsidRDefault="00A06D40" w:rsidP="001D337F">
            <w:pPr>
              <w:jc w:val="both"/>
            </w:pPr>
            <w:r w:rsidRPr="00245381">
              <w:t>2,0х20</w:t>
            </w:r>
          </w:p>
        </w:tc>
      </w:tr>
      <w:tr w:rsidR="00A06D40" w:rsidRPr="00245381" w14:paraId="12FB554B" w14:textId="77777777" w:rsidTr="001D337F">
        <w:tc>
          <w:tcPr>
            <w:tcW w:w="1672" w:type="dxa"/>
          </w:tcPr>
          <w:p w14:paraId="40F5C93E" w14:textId="77777777" w:rsidR="00A06D40" w:rsidRPr="00245381" w:rsidRDefault="00A06D40" w:rsidP="001D337F">
            <w:pPr>
              <w:jc w:val="both"/>
            </w:pPr>
            <w:r w:rsidRPr="00245381">
              <w:t>2,0х20</w:t>
            </w:r>
          </w:p>
        </w:tc>
        <w:tc>
          <w:tcPr>
            <w:tcW w:w="1672" w:type="dxa"/>
          </w:tcPr>
          <w:p w14:paraId="30361C67" w14:textId="77777777" w:rsidR="00A06D40" w:rsidRPr="00245381" w:rsidRDefault="00A06D40" w:rsidP="001D337F">
            <w:pPr>
              <w:jc w:val="both"/>
            </w:pPr>
            <w:r w:rsidRPr="00245381">
              <w:t>1,8х20</w:t>
            </w:r>
          </w:p>
        </w:tc>
        <w:tc>
          <w:tcPr>
            <w:tcW w:w="1672" w:type="dxa"/>
          </w:tcPr>
          <w:p w14:paraId="26EC5CD5" w14:textId="77777777" w:rsidR="00A06D40" w:rsidRPr="00245381" w:rsidRDefault="00A06D40" w:rsidP="001D337F">
            <w:pPr>
              <w:jc w:val="both"/>
            </w:pPr>
            <w:r w:rsidRPr="00245381">
              <w:t>2,2х20</w:t>
            </w:r>
          </w:p>
        </w:tc>
        <w:tc>
          <w:tcPr>
            <w:tcW w:w="1673" w:type="dxa"/>
          </w:tcPr>
          <w:p w14:paraId="54B220CF" w14:textId="77777777" w:rsidR="00A06D40" w:rsidRPr="00245381" w:rsidRDefault="00A06D40" w:rsidP="001D337F">
            <w:pPr>
              <w:jc w:val="both"/>
            </w:pPr>
            <w:r w:rsidRPr="00245381">
              <w:t>-</w:t>
            </w:r>
          </w:p>
        </w:tc>
        <w:tc>
          <w:tcPr>
            <w:tcW w:w="1673" w:type="dxa"/>
          </w:tcPr>
          <w:p w14:paraId="50A17F56" w14:textId="77777777" w:rsidR="00A06D40" w:rsidRPr="00245381" w:rsidRDefault="00A06D40" w:rsidP="001D337F">
            <w:pPr>
              <w:jc w:val="both"/>
            </w:pPr>
            <w:r w:rsidRPr="00245381">
              <w:t>1,4х20</w:t>
            </w:r>
          </w:p>
        </w:tc>
        <w:tc>
          <w:tcPr>
            <w:tcW w:w="1673" w:type="dxa"/>
          </w:tcPr>
          <w:p w14:paraId="5E9EF3C9" w14:textId="77777777" w:rsidR="00A06D40" w:rsidRPr="00245381" w:rsidRDefault="00A06D40" w:rsidP="001D337F">
            <w:pPr>
              <w:jc w:val="both"/>
            </w:pPr>
            <w:r w:rsidRPr="00245381">
              <w:t>-</w:t>
            </w:r>
          </w:p>
        </w:tc>
      </w:tr>
      <w:tr w:rsidR="00A06D40" w:rsidRPr="00245381" w14:paraId="76C47E75" w14:textId="77777777" w:rsidTr="001D337F">
        <w:tc>
          <w:tcPr>
            <w:tcW w:w="1672" w:type="dxa"/>
          </w:tcPr>
          <w:p w14:paraId="4F03C79B" w14:textId="77777777" w:rsidR="00A06D40" w:rsidRPr="00245381" w:rsidRDefault="00A06D40" w:rsidP="001D337F">
            <w:pPr>
              <w:jc w:val="both"/>
            </w:pPr>
            <w:r w:rsidRPr="00245381">
              <w:t>1,7х20</w:t>
            </w:r>
          </w:p>
        </w:tc>
        <w:tc>
          <w:tcPr>
            <w:tcW w:w="1672" w:type="dxa"/>
          </w:tcPr>
          <w:p w14:paraId="5F0D6956" w14:textId="77777777" w:rsidR="00A06D40" w:rsidRPr="00245381" w:rsidRDefault="00A06D40" w:rsidP="001D337F">
            <w:pPr>
              <w:jc w:val="both"/>
            </w:pPr>
            <w:r w:rsidRPr="00245381">
              <w:t>1,4х20</w:t>
            </w:r>
          </w:p>
        </w:tc>
        <w:tc>
          <w:tcPr>
            <w:tcW w:w="1672" w:type="dxa"/>
          </w:tcPr>
          <w:p w14:paraId="208EF4E4" w14:textId="77777777" w:rsidR="00A06D40" w:rsidRPr="00245381" w:rsidRDefault="00A06D40" w:rsidP="001D337F">
            <w:pPr>
              <w:jc w:val="both"/>
            </w:pPr>
            <w:r w:rsidRPr="00245381">
              <w:t>-</w:t>
            </w:r>
          </w:p>
        </w:tc>
        <w:tc>
          <w:tcPr>
            <w:tcW w:w="1673" w:type="dxa"/>
          </w:tcPr>
          <w:p w14:paraId="275590D7" w14:textId="77777777" w:rsidR="00A06D40" w:rsidRPr="00245381" w:rsidRDefault="00A06D40" w:rsidP="001D337F">
            <w:pPr>
              <w:jc w:val="both"/>
            </w:pPr>
            <w:r w:rsidRPr="00245381">
              <w:t>-</w:t>
            </w:r>
          </w:p>
        </w:tc>
        <w:tc>
          <w:tcPr>
            <w:tcW w:w="1673" w:type="dxa"/>
          </w:tcPr>
          <w:p w14:paraId="18A262EC" w14:textId="77777777" w:rsidR="00A06D40" w:rsidRPr="00245381" w:rsidRDefault="00A06D40" w:rsidP="001D337F">
            <w:pPr>
              <w:jc w:val="both"/>
            </w:pPr>
            <w:r w:rsidRPr="00245381">
              <w:t>1,2х20</w:t>
            </w:r>
          </w:p>
        </w:tc>
        <w:tc>
          <w:tcPr>
            <w:tcW w:w="1673" w:type="dxa"/>
          </w:tcPr>
          <w:p w14:paraId="28B9B0E8" w14:textId="77777777" w:rsidR="00A06D40" w:rsidRPr="00245381" w:rsidRDefault="00A06D40" w:rsidP="001D337F">
            <w:pPr>
              <w:jc w:val="both"/>
            </w:pPr>
            <w:r w:rsidRPr="00245381">
              <w:t>-</w:t>
            </w:r>
          </w:p>
        </w:tc>
      </w:tr>
    </w:tbl>
    <w:p w14:paraId="6B3447F6" w14:textId="77777777" w:rsidR="00A06D40" w:rsidRPr="00245381" w:rsidRDefault="00A06D40" w:rsidP="00A06D40">
      <w:pPr>
        <w:jc w:val="both"/>
      </w:pPr>
    </w:p>
    <w:p w14:paraId="4FB99324" w14:textId="77777777" w:rsidR="00A06D40" w:rsidRPr="00245381" w:rsidRDefault="00A06D40" w:rsidP="00A06D40">
      <w:pPr>
        <w:jc w:val="both"/>
      </w:pPr>
      <w:r w:rsidRPr="00245381">
        <w:t xml:space="preserve">Для отдельных крупяных культур определяют мелкое зерно. В нем менее развит эндосперм и больше цветковые пленки. В процессе определения засоренности у одних культур мелкое зерно относят к основному , у других – к зерновой или сорной примеси. </w:t>
      </w:r>
    </w:p>
    <w:p w14:paraId="1D4E9FC7" w14:textId="77777777" w:rsidR="00A06D40" w:rsidRPr="00245381" w:rsidRDefault="00A06D40" w:rsidP="00A06D40">
      <w:pPr>
        <w:jc w:val="both"/>
      </w:pPr>
      <w:r w:rsidRPr="00245381">
        <w:t xml:space="preserve">У пшеницы , ржи, ячменя крупяного количество мелкого зерна относят к основной культуре и нормируется стандартами. </w:t>
      </w:r>
    </w:p>
    <w:p w14:paraId="6C5444A5" w14:textId="77777777" w:rsidR="00A06D40" w:rsidRPr="00245381" w:rsidRDefault="00A06D40" w:rsidP="00A06D40">
      <w:pPr>
        <w:jc w:val="both"/>
      </w:pPr>
      <w:r w:rsidRPr="00245381">
        <w:t>У проса относят к сорной примеси, так как из него крупу получить невозможно. При анализе качества проса определяют крупность</w:t>
      </w:r>
      <w:r w:rsidRPr="00245381">
        <w:rPr>
          <w:b/>
        </w:rPr>
        <w:t xml:space="preserve">. Под крупностью </w:t>
      </w:r>
      <w:r w:rsidRPr="00245381">
        <w:t>понимают отношение массы зерна проса в сходе  сита с отверстиями 1,6х20мм к массе основного зерна анализируемой навески, выраженное в процентах.</w:t>
      </w:r>
    </w:p>
    <w:p w14:paraId="77DA6659" w14:textId="77777777" w:rsidR="00A06D40" w:rsidRPr="00245381" w:rsidRDefault="00A06D40" w:rsidP="00A06D40">
      <w:pPr>
        <w:jc w:val="both"/>
      </w:pPr>
      <w:r w:rsidRPr="00245381">
        <w:rPr>
          <w:b/>
        </w:rPr>
        <w:t>Масса 1000 зерен – показатель, свидетельствующий о количестве сухих веществ в зерне и его крупности.</w:t>
      </w:r>
      <w:r w:rsidRPr="00245381">
        <w:t xml:space="preserve"> Зависит масса 1000зерен от вида, разновидности, сорта и условий созревания культуры. Для пшеницы от 12-75г, ржи -10-45, проса -3-8, овса 15-45, подсолнечника 40-200 г. Массу 1000зерен в пересчете на сухое вещество определяют при анализе продовольственного и семенного зерна. Поскольку зерно с более развитым эндоспермом имеет большую массу, то оно представляет большую ценность при переработке зерна.</w:t>
      </w:r>
    </w:p>
    <w:p w14:paraId="109560A4" w14:textId="77777777" w:rsidR="00A06D40" w:rsidRPr="00245381" w:rsidRDefault="00A06D40" w:rsidP="00A06D40">
      <w:r w:rsidRPr="00245381">
        <w:rPr>
          <w:b/>
        </w:rPr>
        <w:t>Пленчатость</w:t>
      </w:r>
      <w:r w:rsidRPr="00245381">
        <w:t xml:space="preserve"> – это процентное содержание цветковых пленок (ячмень, просо, рис, овес), плодовых оболочек (гречихи) или семенных оболочек (клещевина) по отношению к массе обрушенного зерна. При анализе масличных культур (подсолнечник, сафлор) пленчатость называют </w:t>
      </w:r>
      <w:r w:rsidRPr="00245381">
        <w:rPr>
          <w:b/>
        </w:rPr>
        <w:t>лузжистостью</w:t>
      </w:r>
      <w:r w:rsidRPr="00245381">
        <w:t xml:space="preserve">. Содержание пленок зависит от культуры, вида, района и условий выращивания. Из всех пленчатых наибольший пленчатостью отличается овес (24-32%). У проса пленчатость 14-23, гречихи, 15-18, риса 15-30, ячменя 8-12%. Пленчатость определяют у партий, поставляемых на крупозаводы. Выход крупы зависит от содержания доброкачественности ядра, поэтому определяют пленчатость. Чем выше пленчатость, тем ниже содержание ядра в зерне, а следовательно и меньше выход крупы. </w:t>
      </w:r>
    </w:p>
    <w:p w14:paraId="4DA9343E" w14:textId="77777777" w:rsidR="00A06D40" w:rsidRPr="00245381" w:rsidRDefault="00A06D40" w:rsidP="00A06D40">
      <w:pPr>
        <w:rPr>
          <w:b/>
        </w:rPr>
      </w:pPr>
      <w:r w:rsidRPr="00245381">
        <w:rPr>
          <w:b/>
        </w:rPr>
        <w:t>3.Показатели хлебопекарных  достоинств</w:t>
      </w:r>
    </w:p>
    <w:p w14:paraId="6F45FEFE" w14:textId="77777777" w:rsidR="00A06D40" w:rsidRPr="00245381" w:rsidRDefault="00A06D40" w:rsidP="00A06D40">
      <w:pPr>
        <w:numPr>
          <w:ilvl w:val="0"/>
          <w:numId w:val="5"/>
        </w:numPr>
        <w:rPr>
          <w:b/>
        </w:rPr>
      </w:pPr>
      <w:r w:rsidRPr="00245381">
        <w:rPr>
          <w:b/>
        </w:rPr>
        <w:t>Количество и качество клейковины (химические показатели качества)</w:t>
      </w:r>
    </w:p>
    <w:p w14:paraId="6B54599F" w14:textId="77777777" w:rsidR="00A06D40" w:rsidRPr="00245381" w:rsidRDefault="00A06D40" w:rsidP="00A06D40">
      <w:pPr>
        <w:numPr>
          <w:ilvl w:val="0"/>
          <w:numId w:val="5"/>
        </w:numPr>
        <w:rPr>
          <w:b/>
        </w:rPr>
      </w:pPr>
      <w:r w:rsidRPr="00245381">
        <w:rPr>
          <w:b/>
        </w:rPr>
        <w:t xml:space="preserve">Число падения </w:t>
      </w:r>
    </w:p>
    <w:p w14:paraId="1DFF12A3" w14:textId="77777777" w:rsidR="00A06D40" w:rsidRPr="00245381" w:rsidRDefault="00A06D40" w:rsidP="00A06D40">
      <w:pPr>
        <w:jc w:val="center"/>
        <w:rPr>
          <w:b/>
        </w:rPr>
      </w:pPr>
      <w:r w:rsidRPr="00245381">
        <w:rPr>
          <w:b/>
        </w:rPr>
        <w:t>Количество и качество клейковины (химические показатели качества)</w:t>
      </w:r>
    </w:p>
    <w:p w14:paraId="5D7AC404" w14:textId="77777777" w:rsidR="00A06D40" w:rsidRPr="00245381" w:rsidRDefault="00A06D40" w:rsidP="00A06D40">
      <w:pPr>
        <w:jc w:val="both"/>
      </w:pPr>
      <w:r w:rsidRPr="00245381">
        <w:t xml:space="preserve">Этот показатель определяют только для зерна пшеницы. Зерно пшеницы содержит белки с уникальными коллоидными свойствами. Они при замешивании теста образуют белковый студень, который может быть обнаружен в результате отмывания в воде. </w:t>
      </w:r>
      <w:r w:rsidRPr="00245381">
        <w:rPr>
          <w:b/>
        </w:rPr>
        <w:t xml:space="preserve">Комплекс белковых веществ зерна, способных при набухании в воде образовывать связанную эластичную массу, называют клейковиной.  </w:t>
      </w:r>
      <w:r w:rsidRPr="00245381">
        <w:t>Содержание сырой клейковины колеблется в широких пределах от 14 до 58%, а сухой от 5-28%.Отмытая из кусочка теста так называемая сырая клейковина содержит до 70% воды. При пересчете на сухое вещество 82-85% клейковины составляют белки – глиадин и глютенин. Высококачественным считается зерно с содержанием клейковины более 28%. Отмывание сырой клейковины в последние годы механизировано и проводится на приборе МОК, МОК -1М (фото прибора)</w:t>
      </w:r>
    </w:p>
    <w:p w14:paraId="49BEAE43" w14:textId="77777777" w:rsidR="00A06D40" w:rsidRPr="00245381" w:rsidRDefault="00A06D40" w:rsidP="00A06D40">
      <w:pPr>
        <w:jc w:val="both"/>
      </w:pPr>
      <w:r w:rsidRPr="00245381">
        <w:t xml:space="preserve">Клейковину определяют отмыванием теста, замешенного из 25 г шрота и 14 мл водопроводной воды. Тесто после замеса до отмывания клейковины должно пройти отлежку в течение 20мин. Это необходимо для лучшего набухания белков и образования </w:t>
      </w:r>
      <w:r w:rsidRPr="00245381">
        <w:lastRenderedPageBreak/>
        <w:t>устойчивого студня клейковины. Техника отмывания клейковины изложена в соответствующих гостах.</w:t>
      </w:r>
    </w:p>
    <w:p w14:paraId="33300DE4" w14:textId="77777777" w:rsidR="00A06D40" w:rsidRPr="00245381" w:rsidRDefault="00A06D40" w:rsidP="00A06D40">
      <w:pPr>
        <w:jc w:val="both"/>
      </w:pPr>
      <w:r w:rsidRPr="00245381">
        <w:t>Для хлебопечения пригодны лишь те пшеницы, у которых клейковина не менее 25%. Она оказывает влияние на водопоглотительную способность муки.</w:t>
      </w:r>
    </w:p>
    <w:p w14:paraId="5591BD97" w14:textId="77777777" w:rsidR="00A06D40" w:rsidRPr="00245381" w:rsidRDefault="00A06D40" w:rsidP="00A06D40">
      <w:pPr>
        <w:jc w:val="both"/>
        <w:rPr>
          <w:b/>
        </w:rPr>
      </w:pPr>
      <w:r w:rsidRPr="00245381">
        <w:t xml:space="preserve">Но качество зависит не только от количества, но и качества клейковины. </w:t>
      </w:r>
      <w:r w:rsidRPr="00245381">
        <w:rPr>
          <w:b/>
        </w:rPr>
        <w:t>Под качеством клейковины понимают  совокупность ее физических свойств: цвета, упругости, растяжимости, эластичности.</w:t>
      </w:r>
    </w:p>
    <w:p w14:paraId="53233AEC" w14:textId="77777777" w:rsidR="00A06D40" w:rsidRPr="00245381" w:rsidRDefault="00A06D40" w:rsidP="00A06D40">
      <w:pPr>
        <w:jc w:val="both"/>
      </w:pPr>
      <w:r w:rsidRPr="00245381">
        <w:t xml:space="preserve">По </w:t>
      </w:r>
      <w:r w:rsidRPr="00245381">
        <w:rPr>
          <w:i/>
        </w:rPr>
        <w:t>цвету</w:t>
      </w:r>
      <w:r w:rsidRPr="00245381">
        <w:t xml:space="preserve"> клейковина бывает темная и светлая. Светлая чаще обладает наиболее хорошей растяжимостью и упругостью. Темные тона обычно появляются вследствие неблагоприятных воздействий на зерно при созревании, хранении или обработке.</w:t>
      </w:r>
    </w:p>
    <w:p w14:paraId="09984D40" w14:textId="77777777" w:rsidR="00A06D40" w:rsidRPr="00245381" w:rsidRDefault="00A06D40" w:rsidP="00A06D40">
      <w:pPr>
        <w:jc w:val="both"/>
        <w:rPr>
          <w:b/>
        </w:rPr>
      </w:pPr>
      <w:r w:rsidRPr="00245381">
        <w:rPr>
          <w:i/>
        </w:rPr>
        <w:t>Упругость</w:t>
      </w:r>
      <w:r w:rsidRPr="00245381">
        <w:t xml:space="preserve"> – свойство клейковины возвращаться в исходное состояние после растягивания и надавливания. Определяется на приборе ИДК -1М или ИДК -2</w:t>
      </w:r>
      <w:r w:rsidRPr="00245381">
        <w:rPr>
          <w:b/>
        </w:rPr>
        <w:t>.</w:t>
      </w:r>
    </w:p>
    <w:p w14:paraId="32D837BD" w14:textId="77777777" w:rsidR="00A06D40" w:rsidRPr="00245381" w:rsidRDefault="00A06D40" w:rsidP="00A06D40">
      <w:pPr>
        <w:jc w:val="center"/>
        <w:rPr>
          <w:b/>
        </w:rPr>
      </w:pPr>
      <w:r w:rsidRPr="00245381">
        <w:rPr>
          <w:b/>
        </w:rPr>
        <w:t>Качество клейковины  (шкала по ИДК -1)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1"/>
        <w:gridCol w:w="3056"/>
        <w:gridCol w:w="3248"/>
      </w:tblGrid>
      <w:tr w:rsidR="00A06D40" w:rsidRPr="00245381" w14:paraId="45DCD483" w14:textId="77777777" w:rsidTr="001D337F">
        <w:tc>
          <w:tcPr>
            <w:tcW w:w="3345" w:type="dxa"/>
          </w:tcPr>
          <w:p w14:paraId="2BDF1CF0" w14:textId="77777777" w:rsidR="00A06D40" w:rsidRPr="00245381" w:rsidRDefault="00A06D40" w:rsidP="001D337F">
            <w:pPr>
              <w:jc w:val="center"/>
              <w:rPr>
                <w:b/>
              </w:rPr>
            </w:pPr>
            <w:r w:rsidRPr="00245381">
              <w:rPr>
                <w:b/>
              </w:rPr>
              <w:t>Показатели шкалы</w:t>
            </w:r>
          </w:p>
        </w:tc>
        <w:tc>
          <w:tcPr>
            <w:tcW w:w="3345" w:type="dxa"/>
          </w:tcPr>
          <w:p w14:paraId="2965DD69" w14:textId="77777777" w:rsidR="00A06D40" w:rsidRPr="00245381" w:rsidRDefault="00A06D40" w:rsidP="001D337F">
            <w:pPr>
              <w:jc w:val="center"/>
              <w:rPr>
                <w:b/>
              </w:rPr>
            </w:pPr>
            <w:r w:rsidRPr="00245381">
              <w:rPr>
                <w:b/>
              </w:rPr>
              <w:t>Группа клейковины</w:t>
            </w:r>
          </w:p>
        </w:tc>
        <w:tc>
          <w:tcPr>
            <w:tcW w:w="3345" w:type="dxa"/>
          </w:tcPr>
          <w:p w14:paraId="43EBBDCA" w14:textId="77777777" w:rsidR="00A06D40" w:rsidRPr="00245381" w:rsidRDefault="00A06D40" w:rsidP="001D337F">
            <w:pPr>
              <w:jc w:val="center"/>
              <w:rPr>
                <w:b/>
              </w:rPr>
            </w:pPr>
            <w:r w:rsidRPr="00245381">
              <w:rPr>
                <w:b/>
              </w:rPr>
              <w:t>Характеристика</w:t>
            </w:r>
          </w:p>
        </w:tc>
      </w:tr>
      <w:tr w:rsidR="00A06D40" w:rsidRPr="00245381" w14:paraId="38CCACC0" w14:textId="77777777" w:rsidTr="001D337F">
        <w:tc>
          <w:tcPr>
            <w:tcW w:w="3345" w:type="dxa"/>
          </w:tcPr>
          <w:p w14:paraId="43D16F2B" w14:textId="77777777" w:rsidR="00A06D40" w:rsidRPr="00245381" w:rsidRDefault="00A06D40" w:rsidP="001D337F">
            <w:pPr>
              <w:jc w:val="center"/>
              <w:rPr>
                <w:b/>
              </w:rPr>
            </w:pPr>
            <w:r w:rsidRPr="00245381">
              <w:rPr>
                <w:b/>
              </w:rPr>
              <w:t>0-15</w:t>
            </w:r>
          </w:p>
        </w:tc>
        <w:tc>
          <w:tcPr>
            <w:tcW w:w="3345" w:type="dxa"/>
          </w:tcPr>
          <w:p w14:paraId="54A2ACB2" w14:textId="77777777" w:rsidR="00A06D40" w:rsidRPr="00245381" w:rsidRDefault="00A06D40" w:rsidP="001D337F">
            <w:pPr>
              <w:jc w:val="center"/>
              <w:rPr>
                <w:b/>
                <w:lang w:val="en-US"/>
              </w:rPr>
            </w:pPr>
            <w:r w:rsidRPr="00245381">
              <w:rPr>
                <w:b/>
                <w:lang w:val="en-US"/>
              </w:rPr>
              <w:t>III</w:t>
            </w:r>
          </w:p>
        </w:tc>
        <w:tc>
          <w:tcPr>
            <w:tcW w:w="3345" w:type="dxa"/>
          </w:tcPr>
          <w:p w14:paraId="7FC80DF7" w14:textId="77777777" w:rsidR="00A06D40" w:rsidRPr="00245381" w:rsidRDefault="00A06D40" w:rsidP="001D337F">
            <w:pPr>
              <w:jc w:val="center"/>
              <w:rPr>
                <w:b/>
              </w:rPr>
            </w:pPr>
            <w:r w:rsidRPr="00245381">
              <w:rPr>
                <w:b/>
              </w:rPr>
              <w:t>Неудовлетворительная крепкая</w:t>
            </w:r>
          </w:p>
        </w:tc>
      </w:tr>
      <w:tr w:rsidR="00A06D40" w:rsidRPr="00245381" w14:paraId="48754F52" w14:textId="77777777" w:rsidTr="001D337F">
        <w:tc>
          <w:tcPr>
            <w:tcW w:w="3345" w:type="dxa"/>
          </w:tcPr>
          <w:p w14:paraId="1F0C0A82" w14:textId="77777777" w:rsidR="00A06D40" w:rsidRPr="00245381" w:rsidRDefault="00A06D40" w:rsidP="001D337F">
            <w:pPr>
              <w:jc w:val="center"/>
              <w:rPr>
                <w:b/>
              </w:rPr>
            </w:pPr>
            <w:r w:rsidRPr="00245381">
              <w:rPr>
                <w:b/>
              </w:rPr>
              <w:t>15-45</w:t>
            </w:r>
          </w:p>
        </w:tc>
        <w:tc>
          <w:tcPr>
            <w:tcW w:w="3345" w:type="dxa"/>
          </w:tcPr>
          <w:p w14:paraId="2BFBDF04" w14:textId="77777777" w:rsidR="00A06D40" w:rsidRPr="00245381" w:rsidRDefault="00A06D40" w:rsidP="001D337F">
            <w:pPr>
              <w:jc w:val="center"/>
              <w:rPr>
                <w:b/>
                <w:lang w:val="en-US"/>
              </w:rPr>
            </w:pPr>
            <w:r w:rsidRPr="00245381">
              <w:rPr>
                <w:b/>
                <w:lang w:val="en-US"/>
              </w:rPr>
              <w:t>II</w:t>
            </w:r>
          </w:p>
        </w:tc>
        <w:tc>
          <w:tcPr>
            <w:tcW w:w="3345" w:type="dxa"/>
          </w:tcPr>
          <w:p w14:paraId="78A7625C" w14:textId="77777777" w:rsidR="00A06D40" w:rsidRPr="00245381" w:rsidRDefault="00A06D40" w:rsidP="001D337F">
            <w:pPr>
              <w:jc w:val="center"/>
              <w:rPr>
                <w:b/>
              </w:rPr>
            </w:pPr>
            <w:r w:rsidRPr="00245381">
              <w:rPr>
                <w:b/>
              </w:rPr>
              <w:t>Удовлетворительная крепкая</w:t>
            </w:r>
          </w:p>
        </w:tc>
      </w:tr>
      <w:tr w:rsidR="00A06D40" w:rsidRPr="00245381" w14:paraId="42FC0753" w14:textId="77777777" w:rsidTr="001D337F">
        <w:tc>
          <w:tcPr>
            <w:tcW w:w="3345" w:type="dxa"/>
          </w:tcPr>
          <w:p w14:paraId="5770C5D8" w14:textId="77777777" w:rsidR="00A06D40" w:rsidRPr="00245381" w:rsidRDefault="00A06D40" w:rsidP="001D337F">
            <w:pPr>
              <w:jc w:val="center"/>
              <w:rPr>
                <w:b/>
              </w:rPr>
            </w:pPr>
            <w:r w:rsidRPr="00245381">
              <w:rPr>
                <w:b/>
              </w:rPr>
              <w:t>45-75</w:t>
            </w:r>
          </w:p>
        </w:tc>
        <w:tc>
          <w:tcPr>
            <w:tcW w:w="3345" w:type="dxa"/>
          </w:tcPr>
          <w:p w14:paraId="1C62CD22" w14:textId="77777777" w:rsidR="00A06D40" w:rsidRPr="00245381" w:rsidRDefault="00A06D40" w:rsidP="001D337F">
            <w:pPr>
              <w:jc w:val="center"/>
              <w:rPr>
                <w:b/>
                <w:lang w:val="en-US"/>
              </w:rPr>
            </w:pPr>
            <w:r w:rsidRPr="00245381">
              <w:rPr>
                <w:b/>
                <w:lang w:val="en-US"/>
              </w:rPr>
              <w:t>I</w:t>
            </w:r>
          </w:p>
        </w:tc>
        <w:tc>
          <w:tcPr>
            <w:tcW w:w="3345" w:type="dxa"/>
          </w:tcPr>
          <w:p w14:paraId="156446C7" w14:textId="77777777" w:rsidR="00A06D40" w:rsidRPr="00245381" w:rsidRDefault="00A06D40" w:rsidP="001D337F">
            <w:pPr>
              <w:jc w:val="center"/>
              <w:rPr>
                <w:b/>
              </w:rPr>
            </w:pPr>
            <w:r w:rsidRPr="00245381">
              <w:rPr>
                <w:b/>
              </w:rPr>
              <w:t>хорошая</w:t>
            </w:r>
          </w:p>
        </w:tc>
      </w:tr>
      <w:tr w:rsidR="00A06D40" w:rsidRPr="00245381" w14:paraId="443628D6" w14:textId="77777777" w:rsidTr="001D337F">
        <w:tc>
          <w:tcPr>
            <w:tcW w:w="3345" w:type="dxa"/>
          </w:tcPr>
          <w:p w14:paraId="59B1DC7C" w14:textId="77777777" w:rsidR="00A06D40" w:rsidRPr="00245381" w:rsidRDefault="00A06D40" w:rsidP="001D337F">
            <w:pPr>
              <w:jc w:val="center"/>
              <w:rPr>
                <w:b/>
              </w:rPr>
            </w:pPr>
            <w:r w:rsidRPr="00245381">
              <w:rPr>
                <w:b/>
              </w:rPr>
              <w:t>80-105</w:t>
            </w:r>
          </w:p>
        </w:tc>
        <w:tc>
          <w:tcPr>
            <w:tcW w:w="3345" w:type="dxa"/>
          </w:tcPr>
          <w:p w14:paraId="17645904" w14:textId="77777777" w:rsidR="00A06D40" w:rsidRPr="00245381" w:rsidRDefault="00A06D40" w:rsidP="001D337F">
            <w:pPr>
              <w:jc w:val="center"/>
              <w:rPr>
                <w:b/>
                <w:lang w:val="en-US"/>
              </w:rPr>
            </w:pPr>
            <w:r w:rsidRPr="00245381">
              <w:rPr>
                <w:b/>
                <w:lang w:val="en-US"/>
              </w:rPr>
              <w:t>II</w:t>
            </w:r>
          </w:p>
        </w:tc>
        <w:tc>
          <w:tcPr>
            <w:tcW w:w="3345" w:type="dxa"/>
          </w:tcPr>
          <w:p w14:paraId="7FB7AB5E" w14:textId="77777777" w:rsidR="00A06D40" w:rsidRPr="00245381" w:rsidRDefault="00A06D40" w:rsidP="001D337F">
            <w:pPr>
              <w:jc w:val="center"/>
              <w:rPr>
                <w:b/>
              </w:rPr>
            </w:pPr>
            <w:r w:rsidRPr="00245381">
              <w:rPr>
                <w:b/>
              </w:rPr>
              <w:t>Удовлетворительная слабая</w:t>
            </w:r>
          </w:p>
        </w:tc>
      </w:tr>
      <w:tr w:rsidR="00A06D40" w:rsidRPr="00245381" w14:paraId="1566544C" w14:textId="77777777" w:rsidTr="001D337F">
        <w:tc>
          <w:tcPr>
            <w:tcW w:w="3345" w:type="dxa"/>
          </w:tcPr>
          <w:p w14:paraId="6CC984F6" w14:textId="77777777" w:rsidR="00A06D40" w:rsidRPr="00245381" w:rsidRDefault="00A06D40" w:rsidP="001D337F">
            <w:pPr>
              <w:jc w:val="center"/>
              <w:rPr>
                <w:b/>
              </w:rPr>
            </w:pPr>
            <w:r w:rsidRPr="00245381">
              <w:rPr>
                <w:b/>
              </w:rPr>
              <w:t>105-120</w:t>
            </w:r>
          </w:p>
        </w:tc>
        <w:tc>
          <w:tcPr>
            <w:tcW w:w="3345" w:type="dxa"/>
          </w:tcPr>
          <w:p w14:paraId="09FECECD" w14:textId="77777777" w:rsidR="00A06D40" w:rsidRPr="00245381" w:rsidRDefault="00A06D40" w:rsidP="001D337F">
            <w:pPr>
              <w:jc w:val="center"/>
              <w:rPr>
                <w:b/>
                <w:lang w:val="en-US"/>
              </w:rPr>
            </w:pPr>
            <w:r w:rsidRPr="00245381">
              <w:rPr>
                <w:b/>
                <w:lang w:val="en-US"/>
              </w:rPr>
              <w:t>III</w:t>
            </w:r>
          </w:p>
        </w:tc>
        <w:tc>
          <w:tcPr>
            <w:tcW w:w="3345" w:type="dxa"/>
          </w:tcPr>
          <w:p w14:paraId="0F5044A6" w14:textId="77777777" w:rsidR="00A06D40" w:rsidRPr="00245381" w:rsidRDefault="00A06D40" w:rsidP="001D337F">
            <w:pPr>
              <w:jc w:val="center"/>
              <w:rPr>
                <w:b/>
              </w:rPr>
            </w:pPr>
            <w:r w:rsidRPr="00245381">
              <w:rPr>
                <w:b/>
              </w:rPr>
              <w:t>Неудовлетворительная слабая</w:t>
            </w:r>
          </w:p>
        </w:tc>
      </w:tr>
    </w:tbl>
    <w:p w14:paraId="11BC9FBC" w14:textId="77777777" w:rsidR="00A06D40" w:rsidRPr="00245381" w:rsidRDefault="00A06D40" w:rsidP="00A06D40">
      <w:pPr>
        <w:jc w:val="center"/>
        <w:rPr>
          <w:b/>
        </w:rPr>
      </w:pPr>
    </w:p>
    <w:p w14:paraId="0C48A4A6" w14:textId="77777777" w:rsidR="00A06D40" w:rsidRPr="00245381" w:rsidRDefault="00A06D40" w:rsidP="00A06D40">
      <w:pPr>
        <w:jc w:val="both"/>
        <w:rPr>
          <w:b/>
        </w:rPr>
      </w:pPr>
    </w:p>
    <w:p w14:paraId="59E1345E" w14:textId="77777777" w:rsidR="00A06D40" w:rsidRPr="00245381" w:rsidRDefault="00A06D40" w:rsidP="00A06D40">
      <w:pPr>
        <w:jc w:val="both"/>
      </w:pPr>
      <w:r w:rsidRPr="00245381">
        <w:t xml:space="preserve">Под </w:t>
      </w:r>
      <w:r w:rsidRPr="00245381">
        <w:rPr>
          <w:i/>
        </w:rPr>
        <w:t>растяжимостью</w:t>
      </w:r>
      <w:r w:rsidRPr="00245381">
        <w:t xml:space="preserve"> понимают способность клейковины растягиваться в длину. Растяжимость определяют, растягивая кусочек клейковины до разрыва в течение 10с. По растяжимости клейковина бывает: короткая (до10см включительно), средней (10-20см) и длиной (свыше 20см).</w:t>
      </w:r>
    </w:p>
    <w:p w14:paraId="2FA2DF9A" w14:textId="77777777" w:rsidR="00A06D40" w:rsidRPr="00245381" w:rsidRDefault="00A06D40" w:rsidP="00A06D40">
      <w:pPr>
        <w:jc w:val="both"/>
      </w:pPr>
      <w:r w:rsidRPr="00245381">
        <w:t xml:space="preserve">Клейковина обладает способностью удерживать определенное количество воды, т.е. способностью к набуханию. </w:t>
      </w:r>
      <w:r w:rsidRPr="00245381">
        <w:rPr>
          <w:b/>
        </w:rPr>
        <w:t xml:space="preserve">Водопоглотительная способность клейковины называется гидратацией. </w:t>
      </w:r>
      <w:r w:rsidRPr="00245381">
        <w:t>Лучшая гидратация у стекловидных пшениц.</w:t>
      </w:r>
    </w:p>
    <w:p w14:paraId="1668EE8A" w14:textId="77777777" w:rsidR="00A06D40" w:rsidRPr="00245381" w:rsidRDefault="00A06D40" w:rsidP="00A06D40">
      <w:pPr>
        <w:jc w:val="both"/>
      </w:pPr>
      <w:r w:rsidRPr="00245381">
        <w:t>От количества и качества клейковины зависит выход хлеба и его качество Получение хлеба с хорошим объемным выходом и хорошо равномерно разрыхленным мякишем зависит от способности теста во время брожения удерживать диоксид углерода. Газоудерживающая способность и зависит от качества и количества клейковины. По показаниям прибора ИДК клейковину по качеству разделяют на 3 группы:</w:t>
      </w:r>
    </w:p>
    <w:p w14:paraId="5293E492" w14:textId="77777777" w:rsidR="00A06D40" w:rsidRPr="00245381" w:rsidRDefault="00A06D40" w:rsidP="00A06D40">
      <w:pPr>
        <w:numPr>
          <w:ilvl w:val="0"/>
          <w:numId w:val="3"/>
        </w:numPr>
        <w:jc w:val="both"/>
      </w:pPr>
      <w:r w:rsidRPr="00245381">
        <w:t xml:space="preserve"> тесто пластично и хорошо удерживает СО</w:t>
      </w:r>
      <w:r w:rsidRPr="00245381">
        <w:rPr>
          <w:vertAlign w:val="subscript"/>
        </w:rPr>
        <w:t>2</w:t>
      </w:r>
      <w:r w:rsidRPr="00245381">
        <w:t>. Хлеб получается с хорошей формоустойчивостью, достаточно разрыхленный, с большим объемным выходом, равномерной и тонкостенной структурой</w:t>
      </w:r>
    </w:p>
    <w:p w14:paraId="0EB496F9" w14:textId="77777777" w:rsidR="00A06D40" w:rsidRPr="00245381" w:rsidRDefault="00A06D40" w:rsidP="00A06D40">
      <w:pPr>
        <w:numPr>
          <w:ilvl w:val="0"/>
          <w:numId w:val="3"/>
        </w:numPr>
        <w:jc w:val="both"/>
      </w:pPr>
      <w:r w:rsidRPr="00245381">
        <w:t>клейковина обладает меньшей газоудерживающей способностью, хлеб с меньшим выходом, но доброкачественный.</w:t>
      </w:r>
    </w:p>
    <w:p w14:paraId="41109171" w14:textId="77777777" w:rsidR="00A06D40" w:rsidRPr="00245381" w:rsidRDefault="00A06D40" w:rsidP="00A06D40">
      <w:pPr>
        <w:numPr>
          <w:ilvl w:val="0"/>
          <w:numId w:val="3"/>
        </w:numPr>
        <w:jc w:val="both"/>
      </w:pPr>
      <w:r w:rsidRPr="00245381">
        <w:t>хлеб с малым объемным выходом, не отвечающий требованиям.</w:t>
      </w:r>
    </w:p>
    <w:p w14:paraId="33A884BA" w14:textId="77777777" w:rsidR="00A06D40" w:rsidRPr="00245381" w:rsidRDefault="00A06D40" w:rsidP="00A06D40">
      <w:pPr>
        <w:jc w:val="both"/>
      </w:pPr>
      <w:r w:rsidRPr="00245381">
        <w:t>На качество и количество клейковины влияет комплекс факторов:</w:t>
      </w:r>
    </w:p>
    <w:p w14:paraId="62F8A3E4" w14:textId="77777777" w:rsidR="00A06D40" w:rsidRPr="00245381" w:rsidRDefault="00A06D40" w:rsidP="00A06D40">
      <w:pPr>
        <w:numPr>
          <w:ilvl w:val="1"/>
          <w:numId w:val="3"/>
        </w:numPr>
        <w:tabs>
          <w:tab w:val="clear" w:pos="1440"/>
          <w:tab w:val="num" w:pos="0"/>
        </w:tabs>
        <w:ind w:left="0" w:firstLine="1080"/>
        <w:jc w:val="both"/>
      </w:pPr>
      <w:r w:rsidRPr="00245381">
        <w:t>особенности сорта - селекционные достижения ученых регионов Северного Казахстана позволяют получать сильные пшеницы одним из особенностей которых является способность при определенных условиях накапливать большое количество белка (клейковины),</w:t>
      </w:r>
    </w:p>
    <w:p w14:paraId="77B4573D" w14:textId="77777777" w:rsidR="00A06D40" w:rsidRPr="00245381" w:rsidRDefault="00A06D40" w:rsidP="00A06D40">
      <w:pPr>
        <w:numPr>
          <w:ilvl w:val="1"/>
          <w:numId w:val="3"/>
        </w:numPr>
        <w:tabs>
          <w:tab w:val="clear" w:pos="1440"/>
          <w:tab w:val="num" w:pos="0"/>
        </w:tabs>
        <w:ind w:left="0" w:firstLine="1080"/>
        <w:jc w:val="both"/>
      </w:pPr>
      <w:r w:rsidRPr="00245381">
        <w:t xml:space="preserve">почвенно-климатические условия выращивания и агротехника возделывания – применение оптимального сочетания агротехнических факторов позволяет получать высокобелковые сорта, но несоблюдение севооборотов, недостаток азота в почве, ранние </w:t>
      </w:r>
      <w:r w:rsidRPr="00245381">
        <w:lastRenderedPageBreak/>
        <w:t xml:space="preserve">заморозки, уборка в недозрелом состоянии значительно снижают качество и количество клейковины, </w:t>
      </w:r>
    </w:p>
    <w:p w14:paraId="5C83B133" w14:textId="77777777" w:rsidR="00A06D40" w:rsidRPr="00245381" w:rsidRDefault="00A06D40" w:rsidP="00A06D40">
      <w:pPr>
        <w:jc w:val="both"/>
      </w:pPr>
      <w:r w:rsidRPr="00245381">
        <w:t xml:space="preserve">повреждение зерна пшеницы клопами-черепашками - в слюне вредителя содержатся протеолитические и амилолитические ферменты, расщепляющие белки и изменяющие свойства клейковины, если в партии находится 3-5% зерен поврежденных  вредителем, то мука получается с плохими хлебопекарными качествами. Хлеб получается малообъемный, с плохой пористостью и липким мякишем. Клопы вредят в молочную спелость зерна, высасывая его содержимое. Зерно получается щуплым, с многочисленными впадинами на поверхности. Во время восковой спелости повреждение ограничивается отдельными участками. Отмытая из поврежденного зерна клейковина сразу же или через короткое время расплывается, теряет упругость и при дальнейшей отлежке превращается в сметанообразную массу. Ее относят к 3 группе.  </w:t>
      </w:r>
    </w:p>
    <w:p w14:paraId="4331DD0D" w14:textId="77777777" w:rsidR="00A06D40" w:rsidRPr="00245381" w:rsidRDefault="00A06D40" w:rsidP="00A06D40">
      <w:pPr>
        <w:numPr>
          <w:ilvl w:val="1"/>
          <w:numId w:val="3"/>
        </w:numPr>
        <w:tabs>
          <w:tab w:val="clear" w:pos="1440"/>
          <w:tab w:val="num" w:pos="0"/>
        </w:tabs>
        <w:ind w:left="0" w:firstLine="1080"/>
        <w:jc w:val="both"/>
      </w:pPr>
      <w:r w:rsidRPr="00245381">
        <w:t>условия созревания и уборки урожая -  захват суховеем приводит не только к щуплости зерна, Нои клейковина имеет короткую растяжимость и относится ко второй группе,  клейковина морозобойного зерна относят ко второй и третьей группе качества, значительно снижается качество клейковины при прорастании зерна как в условиях уборки так и на току.</w:t>
      </w:r>
    </w:p>
    <w:p w14:paraId="6AFA084C" w14:textId="77777777" w:rsidR="00A06D40" w:rsidRPr="00245381" w:rsidRDefault="00A06D40" w:rsidP="00A06D40">
      <w:pPr>
        <w:numPr>
          <w:ilvl w:val="1"/>
          <w:numId w:val="3"/>
        </w:numPr>
        <w:tabs>
          <w:tab w:val="clear" w:pos="1440"/>
          <w:tab w:val="num" w:pos="180"/>
        </w:tabs>
        <w:ind w:left="0" w:firstLine="1080"/>
        <w:jc w:val="both"/>
      </w:pPr>
      <w:r w:rsidRPr="00245381">
        <w:t>неблагоприятные воздействия в период послеуборочной обработки и хранения -. если в процессе тепловой сушки зерна допустить нагрев  до 60</w:t>
      </w:r>
      <w:r w:rsidRPr="00245381">
        <w:rPr>
          <w:vertAlign w:val="superscript"/>
        </w:rPr>
        <w:t>0</w:t>
      </w:r>
      <w:r w:rsidRPr="00245381">
        <w:t>С, то из такого зерна клейковина не отмывается вообще. При температурах более 50</w:t>
      </w:r>
      <w:r w:rsidRPr="00245381">
        <w:rPr>
          <w:vertAlign w:val="superscript"/>
        </w:rPr>
        <w:t>0</w:t>
      </w:r>
      <w:r w:rsidRPr="00245381">
        <w:t>С  ее отмывается меньше, она становится сырой, короткорвущейся и крошащейся. Сушка зерна обладающего слабой клейковиной наоборот улучшает качество клейковины. Очень резко снижается  клейковина при самосогревании. Степень порчи клейковины в результате самосогревания также зависит от продолжительности процесса и температуры, которой достигла зерновая масса.</w:t>
      </w:r>
    </w:p>
    <w:p w14:paraId="151D3DE1" w14:textId="77777777" w:rsidR="00A06D40" w:rsidRPr="00245381" w:rsidRDefault="00A06D40" w:rsidP="00A06D40">
      <w:pPr>
        <w:jc w:val="both"/>
      </w:pPr>
      <w:r w:rsidRPr="00245381">
        <w:t>В мировой практике мягкую пшеницу по различию свойств клейковины  подразделяют на технологические группы: сильная, средняя и слабая.</w:t>
      </w:r>
    </w:p>
    <w:p w14:paraId="1DDB945E" w14:textId="77777777" w:rsidR="00A06D40" w:rsidRPr="00245381" w:rsidRDefault="00A06D40" w:rsidP="00A06D40">
      <w:pPr>
        <w:numPr>
          <w:ilvl w:val="0"/>
          <w:numId w:val="4"/>
        </w:numPr>
        <w:jc w:val="both"/>
      </w:pPr>
      <w:r w:rsidRPr="00245381">
        <w:t>Пшеница сильная – хлеб отличного качества, содержание белка 14% и выше, клейковины в зерне не менее 28%, в муке не менее 32%. Является улучшителем для группы слабых пшениц. Хлеб получается большого объема, с хорошим пористым мякищем.</w:t>
      </w:r>
    </w:p>
    <w:p w14:paraId="0BD79366" w14:textId="77777777" w:rsidR="00A06D40" w:rsidRPr="00245381" w:rsidRDefault="00A06D40" w:rsidP="00A06D40">
      <w:pPr>
        <w:numPr>
          <w:ilvl w:val="0"/>
          <w:numId w:val="4"/>
        </w:numPr>
        <w:jc w:val="both"/>
      </w:pPr>
      <w:r w:rsidRPr="00245381">
        <w:t>Пшеница средняя – хлеб качественный, содержание белка 11-13,9%, клейковины 28-25%. Улучшителем не является, так как клейковина этой группы пшениц не обладает высокой устойчивостью при брожении</w:t>
      </w:r>
    </w:p>
    <w:p w14:paraId="683E5AD6" w14:textId="77777777" w:rsidR="00A06D40" w:rsidRPr="00245381" w:rsidRDefault="00A06D40" w:rsidP="00A06D40">
      <w:pPr>
        <w:numPr>
          <w:ilvl w:val="0"/>
          <w:numId w:val="4"/>
        </w:numPr>
        <w:jc w:val="both"/>
      </w:pPr>
      <w:r w:rsidRPr="00245381">
        <w:t>Пшеница слабая – хлеб низкокачественный, содержание белка менее 11%, клейковины менее 23%. Хлеб с малым объемом и небольшой пористостью. В чистом виде используется в кондитерской промышленности.</w:t>
      </w:r>
    </w:p>
    <w:p w14:paraId="3B2FB915" w14:textId="77777777" w:rsidR="00A06D40" w:rsidRPr="00245381" w:rsidRDefault="00A06D40" w:rsidP="00A06D40">
      <w:pPr>
        <w:rPr>
          <w:b/>
        </w:rPr>
      </w:pPr>
      <w:r w:rsidRPr="00245381">
        <w:rPr>
          <w:b/>
        </w:rPr>
        <w:t>Число падения ( технологические  свойства )</w:t>
      </w:r>
    </w:p>
    <w:p w14:paraId="30DC1F57" w14:textId="77777777" w:rsidR="00A06D40" w:rsidRPr="00245381" w:rsidRDefault="00A06D40" w:rsidP="00A06D40">
      <w:pPr>
        <w:jc w:val="both"/>
        <w:rPr>
          <w:b/>
        </w:rPr>
      </w:pPr>
      <w:r w:rsidRPr="00245381">
        <w:rPr>
          <w:b/>
        </w:rPr>
        <w:t xml:space="preserve">Качество муки характеризуют хлебопекарными достоинствами – </w:t>
      </w:r>
      <w:r w:rsidRPr="00245381">
        <w:t xml:space="preserve">способностью давать при соответствующем режиме тестоведения и выпечки качественный хлеб с наибольшим припеком. При оценке качества муки используются различные методы. В последнее время в стандартах на  зерно используется определение показателя </w:t>
      </w:r>
      <w:r w:rsidRPr="00245381">
        <w:rPr>
          <w:b/>
        </w:rPr>
        <w:t>числа падения</w:t>
      </w:r>
      <w:r w:rsidRPr="00245381">
        <w:t xml:space="preserve">. Оно характеризует α-амилазную активность зерна и продуктов его переработки. Чем больше в зерне водорастворимых и гидролизованных веществ (сахаров, декстринов и т.д.), тем хуже будут пластические свойства теста и качества печеного хлеба. Приготовленная из некачественного зерна водно-мучная суспензия обладает меньшей вязкостью, чем из нормального зерна. Если в пробирку с суспензией приготовленной из некачественного зерна опустить специальное устройство – вискозиметрический плунжер, то но будет проходить через нее до определенного уровня пробирки за менее продолжительное время (в секундах), чем  через суспензию из зерна нормального качества. Поэтому под </w:t>
      </w:r>
      <w:r w:rsidRPr="00245381">
        <w:rPr>
          <w:b/>
        </w:rPr>
        <w:t xml:space="preserve">ЧП понимают время в секундах, необходимое для свободного падения штока-мешалки прибора под действием своей массы в клейстеризованной водно-мучной суспензии. </w:t>
      </w:r>
    </w:p>
    <w:p w14:paraId="07AB15BD" w14:textId="77777777" w:rsidR="00A06D40" w:rsidRPr="00245381" w:rsidRDefault="00A06D40" w:rsidP="00A06D40">
      <w:pPr>
        <w:jc w:val="both"/>
      </w:pPr>
      <w:r w:rsidRPr="00245381">
        <w:lastRenderedPageBreak/>
        <w:t>Зерно пшеницы считают полноценным если ЧП 151-201 с , если содержание клейковины не менее 25% первой группы качества. Если ЧП зерна 80-150с его подсортировывают к полноценному зерну в количестве 10-20%, а если ЧП менее 80 с  его применяют только в комбикормовой промышленности или на технические цели.</w:t>
      </w:r>
    </w:p>
    <w:p w14:paraId="496DB1ED" w14:textId="77777777" w:rsidR="008626DC" w:rsidRDefault="008626DC"/>
    <w:sectPr w:rsidR="00862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C41A4"/>
    <w:multiLevelType w:val="hybridMultilevel"/>
    <w:tmpl w:val="6AC696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F004A4"/>
    <w:multiLevelType w:val="hybridMultilevel"/>
    <w:tmpl w:val="512EB6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395333"/>
    <w:multiLevelType w:val="hybridMultilevel"/>
    <w:tmpl w:val="3DBA74D0"/>
    <w:lvl w:ilvl="0" w:tplc="BEC401B8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A63DCE"/>
    <w:multiLevelType w:val="hybridMultilevel"/>
    <w:tmpl w:val="9B848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41652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D40"/>
    <w:rsid w:val="00387483"/>
    <w:rsid w:val="008626DC"/>
    <w:rsid w:val="00A0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AF47C"/>
  <w15:chartTrackingRefBased/>
  <w15:docId w15:val="{3457DFD2-23C9-49A4-9426-EB619EB1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6D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2915</Words>
  <Characters>16617</Characters>
  <Application>Microsoft Office Word</Application>
  <DocSecurity>0</DocSecurity>
  <Lines>138</Lines>
  <Paragraphs>38</Paragraphs>
  <ScaleCrop>false</ScaleCrop>
  <Company/>
  <LinksUpToDate>false</LinksUpToDate>
  <CharactersWithSpaces>19494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auzhanovam@bk.ru</cp:lastModifiedBy>
  <cp:revision>2</cp:revision>
  <dcterms:created xsi:type="dcterms:W3CDTF">2018-12-07T08:29:00Z</dcterms:created>
  <dcterms:modified xsi:type="dcterms:W3CDTF">2024-11-09T09:45:00Z</dcterms:modified>
</cp:coreProperties>
</file>