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9D659" w14:textId="77777777" w:rsidR="00DB2248" w:rsidRDefault="00DB2248" w:rsidP="00DB2248">
      <w:pPr>
        <w:shd w:val="clear" w:color="auto" w:fill="FFFFFF"/>
        <w:ind w:left="54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>Лекция-</w:t>
      </w:r>
      <w:r>
        <w:rPr>
          <w:spacing w:val="-8"/>
          <w:sz w:val="28"/>
          <w:szCs w:val="28"/>
        </w:rPr>
        <w:t>8</w:t>
      </w:r>
      <w:r w:rsidRPr="000F4718">
        <w:rPr>
          <w:spacing w:val="-8"/>
          <w:sz w:val="28"/>
          <w:szCs w:val="28"/>
        </w:rPr>
        <w:t xml:space="preserve"> </w:t>
      </w:r>
      <w:r w:rsidRPr="000F4718">
        <w:rPr>
          <w:b/>
          <w:bCs/>
          <w:sz w:val="28"/>
          <w:szCs w:val="28"/>
        </w:rPr>
        <w:t xml:space="preserve">  Прорастание семян </w:t>
      </w:r>
    </w:p>
    <w:p w14:paraId="49F0E661" w14:textId="77777777" w:rsidR="00DB2248" w:rsidRPr="00303C4A" w:rsidRDefault="00DB2248" w:rsidP="00DB2248">
      <w:pPr>
        <w:rPr>
          <w:bCs/>
          <w:sz w:val="28"/>
          <w:szCs w:val="28"/>
        </w:rPr>
      </w:pPr>
      <w:r w:rsidRPr="00303C4A">
        <w:rPr>
          <w:bCs/>
          <w:color w:val="000000"/>
          <w:spacing w:val="5"/>
          <w:sz w:val="28"/>
          <w:szCs w:val="28"/>
        </w:rPr>
        <w:t xml:space="preserve">1.Прорастания </w:t>
      </w:r>
      <w:proofErr w:type="gramStart"/>
      <w:r w:rsidRPr="00303C4A">
        <w:rPr>
          <w:bCs/>
          <w:color w:val="000000"/>
          <w:spacing w:val="5"/>
          <w:sz w:val="28"/>
          <w:szCs w:val="28"/>
        </w:rPr>
        <w:t>семян</w:t>
      </w:r>
      <w:r w:rsidRPr="00303C4A">
        <w:rPr>
          <w:bCs/>
          <w:sz w:val="28"/>
          <w:szCs w:val="28"/>
        </w:rPr>
        <w:t xml:space="preserve">  и</w:t>
      </w:r>
      <w:proofErr w:type="gramEnd"/>
      <w:r w:rsidRPr="00303C4A">
        <w:rPr>
          <w:bCs/>
          <w:sz w:val="28"/>
          <w:szCs w:val="28"/>
        </w:rPr>
        <w:t xml:space="preserve"> образование всходов.</w:t>
      </w:r>
    </w:p>
    <w:p w14:paraId="39C2ED1B" w14:textId="77777777" w:rsidR="00DB2248" w:rsidRPr="000F4718" w:rsidRDefault="00DB2248" w:rsidP="00DB2248">
      <w:pPr>
        <w:shd w:val="clear" w:color="auto" w:fill="FFFFFF"/>
        <w:ind w:left="54"/>
        <w:rPr>
          <w:b/>
          <w:bCs/>
          <w:sz w:val="28"/>
          <w:szCs w:val="28"/>
        </w:rPr>
      </w:pPr>
      <w:r w:rsidRPr="00303C4A">
        <w:rPr>
          <w:bCs/>
          <w:color w:val="000000"/>
          <w:spacing w:val="5"/>
          <w:sz w:val="28"/>
          <w:szCs w:val="28"/>
        </w:rPr>
        <w:t>2.</w:t>
      </w:r>
      <w:proofErr w:type="gramStart"/>
      <w:r w:rsidRPr="00303C4A">
        <w:rPr>
          <w:bCs/>
          <w:color w:val="000000"/>
          <w:spacing w:val="5"/>
          <w:sz w:val="28"/>
          <w:szCs w:val="28"/>
        </w:rPr>
        <w:t>Фазы  прорастания</w:t>
      </w:r>
      <w:proofErr w:type="gramEnd"/>
      <w:r w:rsidRPr="00303C4A">
        <w:rPr>
          <w:bCs/>
          <w:color w:val="000000"/>
          <w:spacing w:val="5"/>
          <w:sz w:val="28"/>
          <w:szCs w:val="28"/>
        </w:rPr>
        <w:t xml:space="preserve"> семян.3.Прорастания семян в зависимости от влажности и температуры</w:t>
      </w:r>
    </w:p>
    <w:p w14:paraId="060F04CC" w14:textId="77777777" w:rsidR="00DB2248" w:rsidRPr="000F4718" w:rsidRDefault="00DB2248" w:rsidP="00DB2248">
      <w:pPr>
        <w:shd w:val="clear" w:color="auto" w:fill="FFFFFF"/>
        <w:spacing w:before="79"/>
        <w:ind w:left="1069" w:right="1382" w:firstLine="796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>1. Прорастание семян и образование всходов</w:t>
      </w:r>
    </w:p>
    <w:p w14:paraId="0937AD60" w14:textId="77777777" w:rsidR="00DB2248" w:rsidRPr="000F4718" w:rsidRDefault="00DB2248" w:rsidP="00DB2248">
      <w:pPr>
        <w:shd w:val="clear" w:color="auto" w:fill="FFFFFF"/>
        <w:spacing w:before="104"/>
        <w:ind w:left="11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Рост -- важнейшее явление в жизни любого растения. На наших глазах из семени, брошенного во влажную почву, (вырастает растение. Благодаря росту создается урожай сельскохозяйственных культур. Рост начинается с прорастания семян.</w:t>
      </w:r>
    </w:p>
    <w:p w14:paraId="3802F63F" w14:textId="77777777" w:rsidR="00DB2248" w:rsidRPr="000F4718" w:rsidRDefault="00DB2248" w:rsidP="00DB2248">
      <w:pPr>
        <w:shd w:val="clear" w:color="auto" w:fill="FFFFFF"/>
        <w:tabs>
          <w:tab w:val="left" w:pos="6977"/>
          <w:tab w:val="left" w:pos="9781"/>
        </w:tabs>
        <w:ind w:firstLine="45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Прорастание семян (зерновок)- сложный физиологический процесс, в результате которого зародыш, используя запасные питательные вещества эндосперма, превращается в проросток. При дальнейшем развитии из проростков образуются всходы, способные к автотрофному питанию.</w:t>
      </w:r>
    </w:p>
    <w:p w14:paraId="64AD9578" w14:textId="77777777" w:rsidR="00DB2248" w:rsidRPr="000F4718" w:rsidRDefault="00DB2248" w:rsidP="00DB2248">
      <w:pPr>
        <w:shd w:val="clear" w:color="auto" w:fill="FFFFFF"/>
        <w:ind w:left="11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Для прорастания жизнеспособных семян необходимы вода, тепло и обязательно доступ кислорода. Только жизнеспособные (живые) семена, прошедшие период послеуборочного дозревания (биологического покоя), при наличии благоприятных условий мо</w:t>
      </w:r>
      <w:r w:rsidRPr="000F4718">
        <w:rPr>
          <w:sz w:val="28"/>
          <w:szCs w:val="28"/>
        </w:rPr>
        <w:softHyphen/>
        <w:t>гут нормально прорастать.</w:t>
      </w:r>
    </w:p>
    <w:p w14:paraId="724BFA7A" w14:textId="77777777" w:rsidR="00DB2248" w:rsidRPr="000F4718" w:rsidRDefault="00DB2248" w:rsidP="00DB2248">
      <w:pPr>
        <w:shd w:val="clear" w:color="auto" w:fill="FFFFFF"/>
        <w:tabs>
          <w:tab w:val="left" w:pos="7380"/>
        </w:tabs>
        <w:ind w:left="7" w:right="7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Прорастание начинается с набухания семени под воздействием воды. В сухой почве семена не прорастают. При наличии воды активизируются в зародыше ферментативные процессы, ускоряющие переход нерастворимых в воде питательных веществ в доступную для зародыша форму. Количество воды, необходимое для набухания, зависит прежде всего от химического состава семян, так как входящие в них вещества поглощают разнос количество воды: белки - до 150%, крахмал -70%, одревесневшая клетчатка -с 30</w:t>
      </w:r>
      <w:proofErr w:type="gramStart"/>
      <w:r w:rsidRPr="000F4718">
        <w:rPr>
          <w:sz w:val="28"/>
          <w:szCs w:val="28"/>
        </w:rPr>
        <w:t>% .</w:t>
      </w:r>
      <w:proofErr w:type="gramEnd"/>
      <w:r w:rsidRPr="000F4718">
        <w:rPr>
          <w:sz w:val="28"/>
          <w:szCs w:val="28"/>
        </w:rPr>
        <w:t xml:space="preserve"> Семена зерновых культур богатые крахмалом, прорастают после того, как они при набухании поглотят количество воды, примерно равное половине их массы (50% от массы воздушно - сухих семян). Однако для на</w:t>
      </w:r>
      <w:r w:rsidRPr="000F4718">
        <w:rPr>
          <w:sz w:val="28"/>
          <w:szCs w:val="28"/>
        </w:rPr>
        <w:softHyphen/>
        <w:t xml:space="preserve">бухания и прорастания семян различных зерновых культур требуется неодинаковое количество воды. Так, по данным М. К. Фирсовой (1969), семена пшеницы поглощают воды при прорастании 47,7%, ржи - 64,7%, овса -76,3%, ячменя - 57,4%, проса -38,2%. М. К. Сулейменов (1981) отмечает, что семена начинают прорастать только после того, как получат определенное количество влаги, (от 30 до 50% веса семян), которое колеблется в зависимости от сорта и условий окружающей среды. Исследованиями В НИ И ЗХ установлена </w:t>
      </w:r>
      <w:proofErr w:type="gramStart"/>
      <w:r w:rsidRPr="000F4718">
        <w:rPr>
          <w:sz w:val="28"/>
          <w:szCs w:val="28"/>
        </w:rPr>
        <w:t>зависимость  скорости</w:t>
      </w:r>
      <w:proofErr w:type="gramEnd"/>
      <w:r w:rsidRPr="000F4718">
        <w:rPr>
          <w:sz w:val="28"/>
          <w:szCs w:val="28"/>
        </w:rPr>
        <w:t xml:space="preserve"> поглощения воды семенами яровой пшеницы от влажности почвы и ее плотности. За 30 часов в условиях постоянной температуры воздуха (18—20°) семена пшеницы сорта Саратовская 29 поглотили при исходной влажности почвы 14, 22 и 30% соответственно 37,9; 44,1 и 58,8% воды по отношению к массе сухих семян.</w:t>
      </w:r>
    </w:p>
    <w:p w14:paraId="67D50B03" w14:textId="77777777" w:rsidR="00DB2248" w:rsidRPr="000F4718" w:rsidRDefault="00DB2248" w:rsidP="00DB2248">
      <w:pPr>
        <w:shd w:val="clear" w:color="auto" w:fill="FFFFFF"/>
        <w:spacing w:before="29"/>
        <w:ind w:left="32" w:right="101" w:firstLine="64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Проницаемость покровной ткани неодинакова у различных частей семени. Большинство исследователей считает, что вся поверхность зерновки участвует в поглощении воды, но больше всего воды поступает через зародыш.</w:t>
      </w:r>
    </w:p>
    <w:p w14:paraId="7314531F" w14:textId="77777777" w:rsidR="00DB2248" w:rsidRPr="000F4718" w:rsidRDefault="00DB2248" w:rsidP="00DB2248">
      <w:pPr>
        <w:shd w:val="clear" w:color="auto" w:fill="FFFFFF"/>
        <w:spacing w:before="50"/>
        <w:ind w:left="22" w:right="101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Наряду с влагой для нормального прорастания семян необхо</w:t>
      </w:r>
      <w:r w:rsidRPr="000F4718">
        <w:rPr>
          <w:sz w:val="28"/>
          <w:szCs w:val="28"/>
        </w:rPr>
        <w:softHyphen/>
        <w:t xml:space="preserve">димы </w:t>
      </w:r>
      <w:r w:rsidRPr="000F4718">
        <w:rPr>
          <w:sz w:val="28"/>
          <w:szCs w:val="28"/>
        </w:rPr>
        <w:lastRenderedPageBreak/>
        <w:t>благоприятные температурные условия. Различают три уровня температуры - минимальную, ниже которой прорастание семян данной культуры невозможно; оптимальную -наиболее благоприятную для прорастания; максимальную, выше которой прорастание семян останавливается. Исследования показали, что для семян каждого вида культур существует свой минимум, оптимум и максимум температуры прорастания. Оптимальная температура ускоряет скорость набухания и усиливает деятельность ферментов.</w:t>
      </w:r>
    </w:p>
    <w:p w14:paraId="6DC5AEB7" w14:textId="77777777" w:rsidR="00DB2248" w:rsidRPr="000F4718" w:rsidRDefault="00DB2248" w:rsidP="00DB2248">
      <w:pPr>
        <w:shd w:val="clear" w:color="auto" w:fill="FFFFFF"/>
        <w:spacing w:before="32"/>
        <w:ind w:left="32" w:right="101" w:firstLine="45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условиях сельскохозяйственной практики большой интерес представляют минимальные и оптимальные температуры, от кото</w:t>
      </w:r>
      <w:r w:rsidRPr="000F4718">
        <w:rPr>
          <w:sz w:val="28"/>
          <w:szCs w:val="28"/>
        </w:rPr>
        <w:softHyphen/>
        <w:t xml:space="preserve">рых зависят </w:t>
      </w:r>
      <w:proofErr w:type="gramStart"/>
      <w:r w:rsidRPr="000F4718">
        <w:rPr>
          <w:sz w:val="28"/>
          <w:szCs w:val="28"/>
        </w:rPr>
        <w:t>сроки  сева</w:t>
      </w:r>
      <w:proofErr w:type="gramEnd"/>
      <w:r w:rsidRPr="000F4718">
        <w:rPr>
          <w:sz w:val="28"/>
          <w:szCs w:val="28"/>
        </w:rPr>
        <w:t xml:space="preserve">  культур,  дружность  и  полнота всходов.</w:t>
      </w:r>
    </w:p>
    <w:p w14:paraId="53CC9665" w14:textId="77777777" w:rsidR="00DB2248" w:rsidRPr="000F4718" w:rsidRDefault="00DB2248" w:rsidP="00DB2248">
      <w:pPr>
        <w:shd w:val="clear" w:color="auto" w:fill="FFFFFF"/>
        <w:spacing w:before="65"/>
        <w:ind w:left="36"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70-е годы прошлого столетия исследования Ф. </w:t>
      </w:r>
      <w:proofErr w:type="spellStart"/>
      <w:r w:rsidRPr="000F4718">
        <w:rPr>
          <w:sz w:val="28"/>
          <w:szCs w:val="28"/>
        </w:rPr>
        <w:t>Габерланда</w:t>
      </w:r>
      <w:proofErr w:type="spellEnd"/>
      <w:r w:rsidRPr="000F4718">
        <w:rPr>
          <w:sz w:val="28"/>
          <w:szCs w:val="28"/>
        </w:rPr>
        <w:t xml:space="preserve"> показали, что полевые культуры по потребности в тепле значительно отличаются друг от друга. Им впервые были установлены минимальные, оптимальные и максимальные температуры прорастания семян для большинства полевых культур. Значительно позже исследованиями В. Н. Степанова (1948) уточнены температурные пределы прорастания семян полевых культур (табл. 6). Одновременно он установил, Таблица 6 </w:t>
      </w:r>
      <w:r w:rsidRPr="000F4718">
        <w:rPr>
          <w:spacing w:val="-3"/>
          <w:sz w:val="28"/>
          <w:szCs w:val="28"/>
        </w:rPr>
        <w:t xml:space="preserve">Потребность зерновых и зернобобовых культур </w:t>
      </w:r>
      <w:proofErr w:type="gramStart"/>
      <w:r w:rsidRPr="000F4718">
        <w:rPr>
          <w:sz w:val="28"/>
          <w:szCs w:val="28"/>
        </w:rPr>
        <w:t>в .тепле</w:t>
      </w:r>
      <w:proofErr w:type="gramEnd"/>
      <w:r w:rsidRPr="000F4718">
        <w:rPr>
          <w:sz w:val="28"/>
          <w:szCs w:val="28"/>
        </w:rPr>
        <w:t xml:space="preserve"> при прорастании  (по В. Н. Степанову)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2"/>
        <w:gridCol w:w="3053"/>
        <w:gridCol w:w="3010"/>
      </w:tblGrid>
      <w:tr w:rsidR="00DB2248" w:rsidRPr="00D133F3" w14:paraId="73E529A7" w14:textId="77777777" w:rsidTr="003925B2"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7A87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Культура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8514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 xml:space="preserve">Биологическая минимальная </w:t>
            </w:r>
            <w:proofErr w:type="spellStart"/>
            <w:proofErr w:type="gramStart"/>
            <w:r w:rsidRPr="00D133F3">
              <w:rPr>
                <w:sz w:val="28"/>
                <w:szCs w:val="28"/>
              </w:rPr>
              <w:t>температура,С</w:t>
            </w:r>
            <w:proofErr w:type="spellEnd"/>
            <w:proofErr w:type="gramEnd"/>
          </w:p>
        </w:tc>
      </w:tr>
      <w:tr w:rsidR="00DB2248" w:rsidRPr="00D133F3" w14:paraId="23777F87" w14:textId="77777777" w:rsidTr="003925B2"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E042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0FBA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Прорастания семян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44EA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Появление</w:t>
            </w:r>
          </w:p>
        </w:tc>
      </w:tr>
      <w:tr w:rsidR="00DB2248" w:rsidRPr="00D133F3" w14:paraId="02E6A49F" w14:textId="77777777" w:rsidTr="003925B2">
        <w:trPr>
          <w:trHeight w:val="244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3290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Рожь, пшеница, ячмень, овес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3F5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1-2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E915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4-5</w:t>
            </w:r>
          </w:p>
        </w:tc>
      </w:tr>
      <w:tr w:rsidR="00DB2248" w:rsidRPr="00D133F3" w14:paraId="668103B3" w14:textId="77777777" w:rsidTr="003925B2"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2101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Гречиха, нут горох, чина, вика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1AE0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3-4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E95A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5-6</w:t>
            </w:r>
          </w:p>
        </w:tc>
      </w:tr>
      <w:tr w:rsidR="00DB2248" w:rsidRPr="00D133F3" w14:paraId="14F73B83" w14:textId="77777777" w:rsidTr="003925B2"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DA57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D133F3">
              <w:rPr>
                <w:sz w:val="28"/>
                <w:szCs w:val="28"/>
              </w:rPr>
              <w:t>Просо,кукуруза</w:t>
            </w:r>
            <w:proofErr w:type="spellEnd"/>
            <w:proofErr w:type="gram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4685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8-10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5387" w14:textId="77777777" w:rsidR="00DB2248" w:rsidRPr="00D133F3" w:rsidRDefault="00DB2248" w:rsidP="003925B2">
            <w:pPr>
              <w:spacing w:before="65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10-11</w:t>
            </w:r>
          </w:p>
        </w:tc>
      </w:tr>
    </w:tbl>
    <w:p w14:paraId="6BB2BF6B" w14:textId="77777777" w:rsidR="00DB2248" w:rsidRPr="000F4718" w:rsidRDefault="00DB2248" w:rsidP="00DB2248">
      <w:pPr>
        <w:shd w:val="clear" w:color="auto" w:fill="FFFFFF"/>
        <w:ind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что минимальные температуры для появления всходов в поле значительно выше температур прорастания семян в лабораторных условиях. Для большинства культур эта разница достигает 2—3° </w:t>
      </w:r>
    </w:p>
    <w:p w14:paraId="436659DE" w14:textId="77777777" w:rsidR="00DB2248" w:rsidRPr="000F4718" w:rsidRDefault="00DB2248" w:rsidP="00DB2248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 данным ряда </w:t>
      </w:r>
      <w:proofErr w:type="gramStart"/>
      <w:r w:rsidRPr="000F4718">
        <w:rPr>
          <w:sz w:val="28"/>
          <w:szCs w:val="28"/>
        </w:rPr>
        <w:t>авторов ,</w:t>
      </w:r>
      <w:proofErr w:type="gramEnd"/>
      <w:r w:rsidRPr="000F4718">
        <w:rPr>
          <w:sz w:val="28"/>
          <w:szCs w:val="28"/>
        </w:rPr>
        <w:t xml:space="preserve"> оптимальной температурой для прорастания семян хлебов первой группы (рожь, пшеница, ячмень, овес и некоторые зернобобовые культуры - чина, вика) является 20—22°, для семян хлебов второй группы (просо, кукуруза, сорго) 26-28°. Максимальные температуры прорастания семян: для пшеницы, ржи, ячменя, овса 30—32°, для проса, кукурузы 38-40°.</w:t>
      </w:r>
    </w:p>
    <w:p w14:paraId="48926600" w14:textId="77777777" w:rsidR="00DB2248" w:rsidRPr="000F4718" w:rsidRDefault="00DB2248" w:rsidP="00DB2248">
      <w:pPr>
        <w:shd w:val="clear" w:color="auto" w:fill="FFFFFF"/>
        <w:spacing w:before="4"/>
        <w:ind w:left="7" w:right="22"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Обязательным условии для прорастания семян является достаточный доступ кислорода для дыхания семян и окисления запасных питательных веществ эндосперма. Интенсивность дыхания семян резко возрастает по мере прорастания. При недостатке кислорода может развиться анаэробное дыхание, приводящее к на</w:t>
      </w:r>
      <w:r w:rsidRPr="000F4718">
        <w:rPr>
          <w:sz w:val="28"/>
          <w:szCs w:val="28"/>
        </w:rPr>
        <w:softHyphen/>
        <w:t xml:space="preserve">коплению </w:t>
      </w:r>
      <w:proofErr w:type="spellStart"/>
      <w:r w:rsidRPr="000F4718">
        <w:rPr>
          <w:sz w:val="28"/>
          <w:szCs w:val="28"/>
        </w:rPr>
        <w:t>неокисленных</w:t>
      </w:r>
      <w:proofErr w:type="spellEnd"/>
      <w:r w:rsidRPr="000F4718">
        <w:rPr>
          <w:sz w:val="28"/>
          <w:szCs w:val="28"/>
        </w:rPr>
        <w:t xml:space="preserve"> метаболитов, оказывающих тормозящее действие на рост. При отсутствии аэрации и увеличении содержания углекислого газа до 17% прорастание семян угнетается, а при 35% семена погибают.</w:t>
      </w:r>
    </w:p>
    <w:p w14:paraId="335FEB5D" w14:textId="77777777" w:rsidR="00DB2248" w:rsidRPr="000F4718" w:rsidRDefault="00DB2248" w:rsidP="00DB2248">
      <w:pPr>
        <w:shd w:val="clear" w:color="auto" w:fill="FFFFFF"/>
        <w:ind w:left="4" w:right="22" w:firstLine="425"/>
        <w:jc w:val="both"/>
        <w:rPr>
          <w:sz w:val="28"/>
          <w:szCs w:val="28"/>
        </w:rPr>
      </w:pPr>
      <w:r w:rsidRPr="00CC344E">
        <w:rPr>
          <w:b/>
          <w:bCs/>
          <w:color w:val="000000"/>
          <w:spacing w:val="5"/>
          <w:sz w:val="28"/>
          <w:szCs w:val="28"/>
        </w:rPr>
        <w:lastRenderedPageBreak/>
        <w:t>2.</w:t>
      </w:r>
      <w:proofErr w:type="gramStart"/>
      <w:r w:rsidRPr="00CC344E">
        <w:rPr>
          <w:b/>
          <w:bCs/>
          <w:color w:val="000000"/>
          <w:spacing w:val="5"/>
          <w:sz w:val="28"/>
          <w:szCs w:val="28"/>
        </w:rPr>
        <w:t>Фазы  прорастания</w:t>
      </w:r>
      <w:proofErr w:type="gramEnd"/>
      <w:r w:rsidRPr="00CC344E">
        <w:rPr>
          <w:b/>
          <w:bCs/>
          <w:color w:val="000000"/>
          <w:spacing w:val="5"/>
          <w:sz w:val="28"/>
          <w:szCs w:val="28"/>
        </w:rPr>
        <w:t xml:space="preserve"> </w:t>
      </w:r>
      <w:proofErr w:type="spellStart"/>
      <w:r w:rsidRPr="00CC344E">
        <w:rPr>
          <w:b/>
          <w:bCs/>
          <w:color w:val="000000"/>
          <w:spacing w:val="5"/>
          <w:sz w:val="28"/>
          <w:szCs w:val="28"/>
        </w:rPr>
        <w:t>семян.</w:t>
      </w:r>
      <w:r w:rsidRPr="000F4718">
        <w:rPr>
          <w:sz w:val="28"/>
          <w:szCs w:val="28"/>
        </w:rPr>
        <w:t>Если</w:t>
      </w:r>
      <w:proofErr w:type="spellEnd"/>
      <w:r w:rsidRPr="000F4718">
        <w:rPr>
          <w:sz w:val="28"/>
          <w:szCs w:val="28"/>
        </w:rPr>
        <w:t xml:space="preserve"> в физиологии окончанием прорастания семян считают появление из семян кончика корешка, т. е. </w:t>
      </w:r>
      <w:proofErr w:type="spellStart"/>
      <w:r w:rsidRPr="000F4718">
        <w:rPr>
          <w:sz w:val="28"/>
          <w:szCs w:val="28"/>
        </w:rPr>
        <w:t>наклевывание</w:t>
      </w:r>
      <w:proofErr w:type="spellEnd"/>
      <w:r w:rsidRPr="000F4718">
        <w:rPr>
          <w:sz w:val="28"/>
          <w:szCs w:val="28"/>
        </w:rPr>
        <w:t xml:space="preserve">, то в агрономическом представлении прорастание заканчивается с появлением всходов. Рассматривая процесс прорастания с этой точки зрения, весь период прорастания семян можно разделить на этапы - фазы прорастания. Каждой фазе присуща определенная продолжительность, определенные биохимические и 'морфологические изменения, происходящие в семени, а также определенные требования к условиям среды. По последовательности протекания выделяются </w:t>
      </w:r>
      <w:r w:rsidRPr="000F4718">
        <w:rPr>
          <w:b/>
          <w:bCs/>
          <w:sz w:val="28"/>
          <w:szCs w:val="28"/>
        </w:rPr>
        <w:t>пять фаз</w:t>
      </w:r>
      <w:r w:rsidRPr="000F4718">
        <w:rPr>
          <w:sz w:val="28"/>
          <w:szCs w:val="28"/>
        </w:rPr>
        <w:t>.</w:t>
      </w:r>
    </w:p>
    <w:p w14:paraId="01D50EB4" w14:textId="77777777" w:rsidR="00DB2248" w:rsidRPr="000F4718" w:rsidRDefault="00DB2248" w:rsidP="00DB2248">
      <w:pPr>
        <w:shd w:val="clear" w:color="auto" w:fill="FFFFFF"/>
        <w:ind w:right="32" w:firstLine="457"/>
        <w:jc w:val="both"/>
        <w:rPr>
          <w:sz w:val="28"/>
          <w:szCs w:val="28"/>
        </w:rPr>
      </w:pPr>
      <w:r w:rsidRPr="000F4718">
        <w:rPr>
          <w:b/>
          <w:bCs/>
          <w:spacing w:val="-1"/>
          <w:sz w:val="28"/>
          <w:szCs w:val="28"/>
        </w:rPr>
        <w:t xml:space="preserve">Фаза </w:t>
      </w:r>
      <w:proofErr w:type="spellStart"/>
      <w:r w:rsidRPr="000F4718">
        <w:rPr>
          <w:b/>
          <w:bCs/>
          <w:spacing w:val="-1"/>
          <w:sz w:val="28"/>
          <w:szCs w:val="28"/>
        </w:rPr>
        <w:t>водопоглощения</w:t>
      </w:r>
      <w:proofErr w:type="spellEnd"/>
      <w:r w:rsidRPr="000F4718">
        <w:rPr>
          <w:b/>
          <w:bCs/>
          <w:spacing w:val="-1"/>
          <w:sz w:val="28"/>
          <w:szCs w:val="28"/>
        </w:rPr>
        <w:t>.</w:t>
      </w:r>
      <w:r w:rsidRPr="000F4718">
        <w:rPr>
          <w:spacing w:val="-1"/>
          <w:sz w:val="28"/>
          <w:szCs w:val="28"/>
        </w:rPr>
        <w:t xml:space="preserve"> Сухие семена поглощают воду до на</w:t>
      </w:r>
      <w:r w:rsidRPr="000F4718">
        <w:rPr>
          <w:sz w:val="28"/>
          <w:szCs w:val="28"/>
        </w:rPr>
        <w:t>ступления критической влажности. Впитывают воду гидрофильные коллоиды семени. Еще не происходит заметной активизации биохимических процессов и не наблюдается никаких изменений в морфологии. В этой фазе сухие семена всасывают воду с большой одной - до нескольких сотен атмосфер (физическая сторона процесса, сорбция).</w:t>
      </w:r>
    </w:p>
    <w:p w14:paraId="65A1C08B" w14:textId="77777777" w:rsidR="00DB2248" w:rsidRPr="000F4718" w:rsidRDefault="00DB2248" w:rsidP="00DB2248">
      <w:pPr>
        <w:shd w:val="clear" w:color="auto" w:fill="FFFFFF"/>
        <w:ind w:left="29" w:firstLine="446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Фаза набухания</w:t>
      </w:r>
      <w:r w:rsidRPr="000F4718">
        <w:rPr>
          <w:sz w:val="28"/>
          <w:szCs w:val="28"/>
        </w:rPr>
        <w:t xml:space="preserve"> начинается с появления свободной воды в се</w:t>
      </w:r>
      <w:r w:rsidRPr="000F4718">
        <w:rPr>
          <w:sz w:val="28"/>
          <w:szCs w:val="28"/>
        </w:rPr>
        <w:softHyphen/>
        <w:t xml:space="preserve">мени. Усиливаются активность ферментов и </w:t>
      </w:r>
      <w:proofErr w:type="spellStart"/>
      <w:r w:rsidRPr="000F4718">
        <w:rPr>
          <w:sz w:val="28"/>
          <w:szCs w:val="28"/>
        </w:rPr>
        <w:t>гидралитические</w:t>
      </w:r>
      <w:proofErr w:type="spellEnd"/>
      <w:r w:rsidRPr="000F4718">
        <w:rPr>
          <w:sz w:val="28"/>
          <w:szCs w:val="28"/>
        </w:rPr>
        <w:t xml:space="preserve"> процессы, сильно возрастает дыхание. </w:t>
      </w:r>
      <w:proofErr w:type="gramStart"/>
      <w:r w:rsidRPr="000F4718">
        <w:rPr>
          <w:sz w:val="28"/>
          <w:szCs w:val="28"/>
        </w:rPr>
        <w:t>Запасные .питательные</w:t>
      </w:r>
      <w:proofErr w:type="gramEnd"/>
      <w:r w:rsidRPr="000F4718">
        <w:rPr>
          <w:sz w:val="28"/>
          <w:szCs w:val="28"/>
        </w:rPr>
        <w:t xml:space="preserve"> вещества, превращенные в растворимые формы, поступают к точкам роста (биохимический процесс). Фаза заканчивается делением клеток первичного корешка. При </w:t>
      </w:r>
      <w:proofErr w:type="spellStart"/>
      <w:r w:rsidRPr="000F4718">
        <w:rPr>
          <w:sz w:val="28"/>
          <w:szCs w:val="28"/>
        </w:rPr>
        <w:t>подсыхании</w:t>
      </w:r>
      <w:proofErr w:type="spellEnd"/>
      <w:r w:rsidRPr="000F4718">
        <w:rPr>
          <w:sz w:val="28"/>
          <w:szCs w:val="28"/>
        </w:rPr>
        <w:t xml:space="preserve"> семян возможен возврат в предыдущую фазу.</w:t>
      </w:r>
    </w:p>
    <w:p w14:paraId="09647456" w14:textId="77777777" w:rsidR="00DB2248" w:rsidRPr="000F4718" w:rsidRDefault="00DB2248" w:rsidP="00DB2248">
      <w:pPr>
        <w:shd w:val="clear" w:color="auto" w:fill="FFFFFF"/>
        <w:ind w:left="22" w:right="7" w:firstLine="454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Фаза роста первичных корешков</w:t>
      </w:r>
      <w:r w:rsidRPr="000F4718">
        <w:rPr>
          <w:sz w:val="28"/>
          <w:szCs w:val="28"/>
        </w:rPr>
        <w:t xml:space="preserve"> начинается с деления клеток первичного корешка (</w:t>
      </w:r>
      <w:proofErr w:type="spellStart"/>
      <w:r w:rsidRPr="000F4718">
        <w:rPr>
          <w:sz w:val="28"/>
          <w:szCs w:val="28"/>
        </w:rPr>
        <w:t>наклевывание</w:t>
      </w:r>
      <w:proofErr w:type="spellEnd"/>
      <w:r w:rsidRPr="000F4718">
        <w:rPr>
          <w:sz w:val="28"/>
          <w:szCs w:val="28"/>
        </w:rPr>
        <w:t>), идет рост корешков, про</w:t>
      </w:r>
      <w:r w:rsidRPr="000F4718">
        <w:rPr>
          <w:sz w:val="28"/>
          <w:szCs w:val="28"/>
        </w:rPr>
        <w:softHyphen/>
        <w:t>исходит новая качественная перестройка биохимических процессов, подготавливающая условия для возможности роста росточка. За</w:t>
      </w:r>
      <w:r w:rsidRPr="000F4718">
        <w:rPr>
          <w:sz w:val="28"/>
          <w:szCs w:val="28"/>
        </w:rPr>
        <w:softHyphen/>
        <w:t>канчивается фаза готовностью семени к развитию ростка. Для большинства культур, в том числе и хлебных злаков, еще возмож</w:t>
      </w:r>
      <w:r w:rsidRPr="000F4718">
        <w:rPr>
          <w:sz w:val="28"/>
          <w:szCs w:val="28"/>
        </w:rPr>
        <w:softHyphen/>
        <w:t>но прекращение прорастания семян на этой фазе и возвращение их в исходное состояние. Однако такой переход связан уже с наруше</w:t>
      </w:r>
      <w:r w:rsidRPr="000F4718">
        <w:rPr>
          <w:sz w:val="28"/>
          <w:szCs w:val="28"/>
        </w:rPr>
        <w:softHyphen/>
        <w:t>нием фенологии и морфологии прорастания.</w:t>
      </w:r>
    </w:p>
    <w:p w14:paraId="6DCFB792" w14:textId="77777777" w:rsidR="00DB2248" w:rsidRPr="000F4718" w:rsidRDefault="00DB2248" w:rsidP="00DB2248">
      <w:pPr>
        <w:shd w:val="clear" w:color="auto" w:fill="FFFFFF"/>
        <w:ind w:left="11" w:right="18" w:firstLine="457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Фаза развития ростка начинается с появления ростка</w:t>
      </w:r>
      <w:r w:rsidRPr="000F4718">
        <w:rPr>
          <w:sz w:val="28"/>
          <w:szCs w:val="28"/>
        </w:rPr>
        <w:t xml:space="preserve">. Продолжается дальнейший рост корешков, интенсивно растет росток. У злаков эта фаза заканчивается появлением колеоптиле. Из этой фазы уже нет возврата в состояние покоя, при </w:t>
      </w:r>
      <w:proofErr w:type="spellStart"/>
      <w:r w:rsidRPr="000F4718">
        <w:rPr>
          <w:sz w:val="28"/>
          <w:szCs w:val="28"/>
        </w:rPr>
        <w:t>подсыхании</w:t>
      </w:r>
      <w:proofErr w:type="spellEnd"/>
      <w:r w:rsidRPr="000F4718">
        <w:rPr>
          <w:sz w:val="28"/>
          <w:szCs w:val="28"/>
        </w:rPr>
        <w:t xml:space="preserve"> прорастающее семя погибает. Это состояние, когда начал жизнь проросток, он еще не полноценное растение, но уже и не семя.</w:t>
      </w:r>
    </w:p>
    <w:p w14:paraId="54C23BF2" w14:textId="77777777" w:rsidR="00DB2248" w:rsidRPr="000F4718" w:rsidRDefault="00DB2248" w:rsidP="00DB2248">
      <w:pPr>
        <w:shd w:val="clear" w:color="auto" w:fill="FFFFFF"/>
        <w:ind w:left="11" w:right="18" w:firstLine="443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Фаза становления проростка.</w:t>
      </w:r>
      <w:r w:rsidRPr="000F4718">
        <w:rPr>
          <w:sz w:val="28"/>
          <w:szCs w:val="28"/>
        </w:rPr>
        <w:t xml:space="preserve"> Проросток еще не прервал связи с семенами, продолжает получать от него питание и физиологиче</w:t>
      </w:r>
      <w:r w:rsidRPr="000F4718">
        <w:rPr>
          <w:sz w:val="28"/>
          <w:szCs w:val="28"/>
        </w:rPr>
        <w:softHyphen/>
        <w:t>ски активные вещества. Зародыш растет не только за счет запас</w:t>
      </w:r>
      <w:r w:rsidRPr="000F4718">
        <w:rPr>
          <w:sz w:val="28"/>
          <w:szCs w:val="28"/>
        </w:rPr>
        <w:softHyphen/>
        <w:t>ных питательных веществ семени, но использует пищу и влагу из почвы. Фаза заканчивается переходом проростка на автотрофное питание.</w:t>
      </w:r>
    </w:p>
    <w:p w14:paraId="3A829FEF" w14:textId="77777777" w:rsidR="00DB2248" w:rsidRPr="000F4718" w:rsidRDefault="00DB2248" w:rsidP="00DB2248">
      <w:pPr>
        <w:shd w:val="clear" w:color="auto" w:fill="FFFFFF"/>
        <w:spacing w:before="4"/>
        <w:ind w:left="11" w:right="25"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Итак, для прорастания семян необходимы влага, определенная положительная температура и кислород. Потребности в этих факторах у семян разных культур, иногда и сортов одной и той же культуры могут существенно различаться в зависимости от почвенных и погодных условий, агротехники, удобрений, качества семян. При благоприятных условиях фазы прорастания </w:t>
      </w:r>
      <w:r w:rsidRPr="000F4718">
        <w:rPr>
          <w:sz w:val="28"/>
          <w:szCs w:val="28"/>
        </w:rPr>
        <w:lastRenderedPageBreak/>
        <w:t>последовательно идут друг за другом и образуют непрерывный процесс.</w:t>
      </w:r>
    </w:p>
    <w:p w14:paraId="403E78AE" w14:textId="77777777" w:rsidR="00DB2248" w:rsidRPr="000F4718" w:rsidRDefault="00DB2248" w:rsidP="00DB2248">
      <w:pPr>
        <w:shd w:val="clear" w:color="auto" w:fill="FFFFFF"/>
        <w:ind w:right="29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Первым видимым 'морфологическим признаком прорастания семян является </w:t>
      </w:r>
      <w:proofErr w:type="spellStart"/>
      <w:r w:rsidRPr="000F4718">
        <w:rPr>
          <w:sz w:val="28"/>
          <w:szCs w:val="28"/>
        </w:rPr>
        <w:t>наклевывание</w:t>
      </w:r>
      <w:proofErr w:type="spellEnd"/>
      <w:r w:rsidRPr="000F4718">
        <w:rPr>
          <w:sz w:val="28"/>
          <w:szCs w:val="28"/>
        </w:rPr>
        <w:t>, а затем появление корешка. Корешок растет в длину благодаря тому, что у него на конце происходит бурное деление клеток, которое образует ростовую зону ко</w:t>
      </w:r>
      <w:r w:rsidRPr="000F4718">
        <w:rPr>
          <w:sz w:val="28"/>
          <w:szCs w:val="28"/>
        </w:rPr>
        <w:softHyphen/>
        <w:t>решка. Хлеба первой группы (пшеница, рожь, ячмень, овес) про</w:t>
      </w:r>
      <w:r w:rsidRPr="000F4718">
        <w:rPr>
          <w:sz w:val="28"/>
          <w:szCs w:val="28"/>
        </w:rPr>
        <w:softHyphen/>
        <w:t>растают несколькими зародышевыми корешками, а хлеба второй группы (просо, кукуруза, сорго, чумиза) прорастают одним зародышевым корешком. Озимая пшеница и овес прорастают в сред</w:t>
      </w:r>
      <w:r w:rsidRPr="000F4718">
        <w:rPr>
          <w:sz w:val="28"/>
          <w:szCs w:val="28"/>
        </w:rPr>
        <w:softHyphen/>
        <w:t xml:space="preserve">нем 3—4 зародышевыми корешками, </w:t>
      </w:r>
      <w:proofErr w:type="gramStart"/>
      <w:r w:rsidRPr="000F4718">
        <w:rPr>
          <w:sz w:val="28"/>
          <w:szCs w:val="28"/>
        </w:rPr>
        <w:t>яровая  пшеница</w:t>
      </w:r>
      <w:proofErr w:type="gramEnd"/>
      <w:r w:rsidRPr="000F4718">
        <w:rPr>
          <w:sz w:val="28"/>
          <w:szCs w:val="28"/>
        </w:rPr>
        <w:t xml:space="preserve"> и озимая рожь 5—6, ячмень 7—8 корешками. Однако образование числа зародышевых корешков может существенно измениться в зависимости от крупности и </w:t>
      </w:r>
      <w:proofErr w:type="spellStart"/>
      <w:r w:rsidRPr="000F4718">
        <w:rPr>
          <w:sz w:val="28"/>
          <w:szCs w:val="28"/>
        </w:rPr>
        <w:t>выполненности</w:t>
      </w:r>
      <w:proofErr w:type="spellEnd"/>
      <w:r w:rsidRPr="000F4718">
        <w:rPr>
          <w:sz w:val="28"/>
          <w:szCs w:val="28"/>
        </w:rPr>
        <w:t xml:space="preserve"> зерна, размера зародыша, сортовых особенностей, почвенных и других условий. Так, по данным А. Ф. Нефедова (1967), количество первичных (зародышевых) корешков у различных сортов твердой пшеницы колеблется от 2 до 6. Количество растений ячменя с 7—9 первичными корешками в зависимости от сорта колеблется от 6 до 92%. Крупные семена яровой пшеницы образуют больше зародышевых корней с большей массой, чем мелкие семена. Между количеством зародышевых корней и урожайностью существует прямая коррелятивная связь, и роль первичной корневой системы в формировании урожая особенно продляется в засушливые годы.</w:t>
      </w:r>
    </w:p>
    <w:p w14:paraId="37A8716B" w14:textId="77777777" w:rsidR="00DB2248" w:rsidRPr="000F4718" w:rsidRDefault="00DB2248" w:rsidP="00DB2248">
      <w:pPr>
        <w:shd w:val="clear" w:color="auto" w:fill="FFFFFF"/>
        <w:ind w:right="29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У семян яровой пшеницы, поврежденных </w:t>
      </w:r>
      <w:proofErr w:type="spellStart"/>
      <w:r w:rsidRPr="000F4718">
        <w:rPr>
          <w:sz w:val="28"/>
          <w:szCs w:val="28"/>
        </w:rPr>
        <w:t>трипсом</w:t>
      </w:r>
      <w:proofErr w:type="spellEnd"/>
      <w:r w:rsidRPr="000F4718">
        <w:rPr>
          <w:sz w:val="28"/>
          <w:szCs w:val="28"/>
        </w:rPr>
        <w:t xml:space="preserve">, уменьшается число зародышевых корешков при прорастании и сокращается общее число корней реагентов. Имеются многочисленные данные, </w:t>
      </w:r>
      <w:proofErr w:type="gramStart"/>
      <w:r w:rsidRPr="000F4718">
        <w:rPr>
          <w:sz w:val="28"/>
          <w:szCs w:val="28"/>
        </w:rPr>
        <w:t>показывающие  огромную</w:t>
      </w:r>
      <w:proofErr w:type="gramEnd"/>
      <w:r w:rsidRPr="000F4718">
        <w:rPr>
          <w:sz w:val="28"/>
          <w:szCs w:val="28"/>
        </w:rPr>
        <w:t xml:space="preserve"> роль первичных корешков, проникающих в глубь почвы до 90-</w:t>
      </w:r>
      <w:smartTag w:uri="urn:schemas-microsoft-com:office:smarttags" w:element="metricconverter">
        <w:smartTagPr>
          <w:attr w:name="ProductID" w:val="100 см"/>
        </w:smartTagPr>
        <w:r w:rsidRPr="000F4718">
          <w:rPr>
            <w:sz w:val="28"/>
            <w:szCs w:val="28"/>
          </w:rPr>
          <w:t>100 см</w:t>
        </w:r>
      </w:smartTag>
      <w:r w:rsidRPr="000F4718">
        <w:rPr>
          <w:sz w:val="28"/>
          <w:szCs w:val="28"/>
        </w:rPr>
        <w:t xml:space="preserve"> и сохраняющих активную деятельность почти до конца вегетации, в снабжении растений водой, питательными веществами и в формировании урожая. Поэтому агрономам следует всегда обращать серьезное внимание на образование зародышевых корешков у хлебных злаков.</w:t>
      </w:r>
    </w:p>
    <w:p w14:paraId="5413F747" w14:textId="77777777" w:rsidR="00DB2248" w:rsidRPr="000F4718" w:rsidRDefault="00DB2248" w:rsidP="00DB2248">
      <w:pPr>
        <w:shd w:val="clear" w:color="auto" w:fill="FFFFFF"/>
        <w:ind w:left="4" w:right="331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От яровой пшеницы в Северном Казахстане требуется сильное развитие первичных корней на случай засухи, когда у растений могут не образоваться или слабо образоваться вторичные (узловые) корни. С увеличением числа зародышевых корешков увеличивалась продуктивная кустистость, </w:t>
      </w:r>
      <w:proofErr w:type="spellStart"/>
      <w:r w:rsidRPr="000F4718">
        <w:rPr>
          <w:sz w:val="28"/>
          <w:szCs w:val="28"/>
        </w:rPr>
        <w:t>озерненность</w:t>
      </w:r>
      <w:proofErr w:type="spellEnd"/>
      <w:r w:rsidRPr="000F4718">
        <w:rPr>
          <w:sz w:val="28"/>
          <w:szCs w:val="28"/>
        </w:rPr>
        <w:t xml:space="preserve"> колоса и урожайность яровой пшеницы и ячменя </w:t>
      </w:r>
    </w:p>
    <w:p w14:paraId="1D023DBB" w14:textId="77777777" w:rsidR="00DB2248" w:rsidRPr="000F4718" w:rsidRDefault="00DB2248" w:rsidP="00DB2248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Вслед за зародышевыми корешками у хлебных злаков начинает расти и росток, или стеблевой побег, снаружи покрытый так называемым колеоптиле (иногда называют «перышко»). Колеоптиле представляет собой лишенный пластинки и видоизмененный пер</w:t>
      </w:r>
      <w:r w:rsidRPr="000F4718">
        <w:rPr>
          <w:sz w:val="28"/>
          <w:szCs w:val="28"/>
        </w:rPr>
        <w:softHyphen/>
        <w:t>вичный лист растения. Он заострен кверху, что позволяет ему легче пробиваться на поверхность почвы. Одновременно колеоптиле представляет собой как бы защитную одежду нежного ростка, пре</w:t>
      </w:r>
      <w:r w:rsidRPr="000F4718">
        <w:rPr>
          <w:sz w:val="28"/>
          <w:szCs w:val="28"/>
        </w:rPr>
        <w:softHyphen/>
        <w:t>дохраняет его от травмирования при трении о частички почвы. Защитная роль колеоптиле заканчивается, когда росток достигает поверхности почвы. На свету рост колеоптиле прекращается, а с выходом на почвенную поверхность он разрывается под давлением первого листа продольной трещиной, через которую наружу выхо</w:t>
      </w:r>
      <w:r w:rsidRPr="000F4718">
        <w:rPr>
          <w:sz w:val="28"/>
          <w:szCs w:val="28"/>
        </w:rPr>
        <w:softHyphen/>
        <w:t xml:space="preserve">дит первый зеленый лист хлебного злака. Это состояние принято называть появлением всходов. Началом фазы считают дату, когда в </w:t>
      </w:r>
      <w:r w:rsidRPr="000F4718">
        <w:rPr>
          <w:sz w:val="28"/>
          <w:szCs w:val="28"/>
        </w:rPr>
        <w:lastRenderedPageBreak/>
        <w:t>разных местах поля появляются первые листья у 10% растений, а полными всходы считают, когда первые листья появляются у 75% растений.</w:t>
      </w:r>
    </w:p>
    <w:p w14:paraId="7A06E7BA" w14:textId="77777777" w:rsidR="00DB2248" w:rsidRPr="000F4718" w:rsidRDefault="00DB2248" w:rsidP="00DB2248">
      <w:pPr>
        <w:shd w:val="clear" w:color="auto" w:fill="FFFFFF"/>
        <w:ind w:left="14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Выйдя на дневную поверхность, всходы хлебных злаков имеют различную окраску: у пшеницы зеленая, у овса светло-зеленая или зеленая, у ячменя сизая, сизо-зеленая, у ржи фиолетово-коричневая, у просовидных зеленая. У большинства хлебных злаков всходы голые или слабо опушенные, лишь просо образует сильно опушенные всходы.</w:t>
      </w:r>
    </w:p>
    <w:p w14:paraId="75F4BEA2" w14:textId="77777777" w:rsidR="00DB2248" w:rsidRPr="00CC344E" w:rsidRDefault="00DB2248" w:rsidP="00DB2248">
      <w:pPr>
        <w:shd w:val="clear" w:color="auto" w:fill="FFFFFF"/>
        <w:ind w:left="54"/>
        <w:rPr>
          <w:b/>
          <w:bCs/>
          <w:sz w:val="28"/>
          <w:szCs w:val="28"/>
        </w:rPr>
      </w:pPr>
      <w:r w:rsidRPr="00CC344E">
        <w:rPr>
          <w:b/>
          <w:bCs/>
          <w:color w:val="000000"/>
          <w:spacing w:val="5"/>
          <w:sz w:val="28"/>
          <w:szCs w:val="28"/>
        </w:rPr>
        <w:t>3.Прорастания семян в зависимости от влажности и температуры</w:t>
      </w:r>
    </w:p>
    <w:p w14:paraId="494234A1" w14:textId="77777777" w:rsidR="00DB2248" w:rsidRPr="000F4718" w:rsidRDefault="00DB2248" w:rsidP="00DB2248">
      <w:pPr>
        <w:shd w:val="clear" w:color="auto" w:fill="FFFFFF"/>
        <w:ind w:right="4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Продолжительность периода посев - всходы зависит от температуры воздуха и почвы, крупности и посевных качеств семян, механического состава и плотности почвы, глубины заделки семян и других факторов. С повышением температуры воздуха до +25° дружность появления всходов у семян всех культур - и сортов зерновых культур возрастала. Увеличение же температуры до +30° у семян большинства сортов зерновых культур вызывало снижение дружности всходов. При +40° всходы у всех культур не получались. При этом замечено, что семена различных зерновых культур и их сортов неодинаково реагировали на температурные условия при прорастании. У ряда сортов пшеницы большинство семян даже при крайне низкой температуре (+3°) оказались способными образовывать всходы на 26-29-й день после посева.  Посев в оптимальные сроки (15—20 мая) повышает интенсив</w:t>
      </w:r>
      <w:r w:rsidRPr="000F4718">
        <w:rPr>
          <w:sz w:val="28"/>
          <w:szCs w:val="28"/>
        </w:rPr>
        <w:softHyphen/>
        <w:t>ность начального роста семян яровой пшеницы и обеспечивает по</w:t>
      </w:r>
      <w:r w:rsidRPr="000F4718">
        <w:rPr>
          <w:sz w:val="28"/>
          <w:szCs w:val="28"/>
        </w:rPr>
        <w:softHyphen/>
        <w:t xml:space="preserve">явление более дружных </w:t>
      </w:r>
      <w:proofErr w:type="gramStart"/>
      <w:r w:rsidRPr="000F4718">
        <w:rPr>
          <w:sz w:val="28"/>
          <w:szCs w:val="28"/>
        </w:rPr>
        <w:t>всходов .</w:t>
      </w:r>
      <w:proofErr w:type="gramEnd"/>
    </w:p>
    <w:p w14:paraId="5E03986E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48"/>
    <w:rsid w:val="003A23E5"/>
    <w:rsid w:val="00BD0723"/>
    <w:rsid w:val="00DB2248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A37ECE"/>
  <w15:chartTrackingRefBased/>
  <w15:docId w15:val="{6238482F-C738-4C95-B07E-7E915956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1873</Words>
  <Characters>10677</Characters>
  <Application>Microsoft Office Word</Application>
  <DocSecurity>0</DocSecurity>
  <Lines>88</Lines>
  <Paragraphs>25</Paragraphs>
  <ScaleCrop>false</ScaleCrop>
  <Company/>
  <LinksUpToDate>false</LinksUpToDate>
  <CharactersWithSpaces>12525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2023-10-09T14:55:00Z</dcterms:created>
  <dcterms:modified xsi:type="dcterms:W3CDTF">2023-10-09T14:56:00Z</dcterms:modified>
</cp:coreProperties>
</file>