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FA7EE" w14:textId="77777777" w:rsidR="00406BDB" w:rsidRDefault="00406BDB" w:rsidP="00406BDB">
      <w:pPr>
        <w:shd w:val="clear" w:color="auto" w:fill="FFFFFF"/>
        <w:ind w:left="54"/>
        <w:jc w:val="center"/>
        <w:rPr>
          <w:spacing w:val="-8"/>
          <w:sz w:val="28"/>
          <w:szCs w:val="28"/>
        </w:rPr>
      </w:pPr>
      <w:r w:rsidRPr="000F4718">
        <w:rPr>
          <w:spacing w:val="-8"/>
          <w:sz w:val="28"/>
          <w:szCs w:val="28"/>
        </w:rPr>
        <w:t xml:space="preserve">Лекция-2 </w:t>
      </w:r>
    </w:p>
    <w:p w14:paraId="042A3945" w14:textId="77777777" w:rsidR="00406BDB" w:rsidRPr="000F4718" w:rsidRDefault="00406BDB" w:rsidP="00406BDB">
      <w:pPr>
        <w:shd w:val="clear" w:color="auto" w:fill="FFFFFF"/>
        <w:ind w:left="54"/>
        <w:jc w:val="center"/>
        <w:rPr>
          <w:b/>
          <w:sz w:val="28"/>
          <w:szCs w:val="28"/>
        </w:rPr>
      </w:pPr>
      <w:r w:rsidRPr="000F4718">
        <w:rPr>
          <w:b/>
          <w:spacing w:val="-8"/>
          <w:sz w:val="28"/>
          <w:szCs w:val="28"/>
        </w:rPr>
        <w:t>ФАЗЫ РАЗВИТИЯ СЕМЯН</w:t>
      </w:r>
    </w:p>
    <w:p w14:paraId="62E3BD71" w14:textId="77777777" w:rsidR="00406BDB" w:rsidRDefault="00406BDB" w:rsidP="00406BDB">
      <w:pPr>
        <w:numPr>
          <w:ilvl w:val="0"/>
          <w:numId w:val="1"/>
        </w:numPr>
        <w:shd w:val="clear" w:color="auto" w:fill="FFFFFF"/>
        <w:ind w:left="357" w:hanging="357"/>
        <w:rPr>
          <w:sz w:val="28"/>
          <w:szCs w:val="28"/>
        </w:rPr>
      </w:pPr>
      <w:r w:rsidRPr="000F4718">
        <w:rPr>
          <w:sz w:val="28"/>
          <w:szCs w:val="28"/>
        </w:rPr>
        <w:t>Формирование, налив и созревание семян</w:t>
      </w:r>
    </w:p>
    <w:p w14:paraId="55E78CCA" w14:textId="77777777" w:rsidR="00406BDB" w:rsidRPr="000F4718" w:rsidRDefault="00406BDB" w:rsidP="00406BDB">
      <w:pPr>
        <w:numPr>
          <w:ilvl w:val="0"/>
          <w:numId w:val="1"/>
        </w:numPr>
        <w:shd w:val="clear" w:color="auto" w:fill="FFFFFF"/>
        <w:ind w:left="357" w:hanging="357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 xml:space="preserve"> Физиологические процессы налива и созревания семян</w:t>
      </w:r>
    </w:p>
    <w:p w14:paraId="2F10FB13" w14:textId="77777777" w:rsidR="00406BDB" w:rsidRPr="000F4718" w:rsidRDefault="00406BDB" w:rsidP="00406BDB">
      <w:pPr>
        <w:shd w:val="clear" w:color="auto" w:fill="FFFFFF"/>
        <w:spacing w:before="115"/>
        <w:ind w:left="97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 фазе цветения происходит опыление, двойное оплодотворение, и затем начинается развитие семени. При двойном оплодотворении один спермий (мужская половая клетка) сливается с яйцеклеткой (женская половая клетка), а второй со вторичным ядром. Таким образом, из оплодотворенной яйцеклетки развивается зародыш, из оплодотворенного вторичного ядра эндосперм, из семяпочки семя, а из завязи плод.</w:t>
      </w:r>
    </w:p>
    <w:p w14:paraId="397CCBA3" w14:textId="77777777" w:rsidR="00406BDB" w:rsidRPr="000F4718" w:rsidRDefault="00406BDB" w:rsidP="00406BDB">
      <w:pPr>
        <w:shd w:val="clear" w:color="auto" w:fill="FFFFFF"/>
        <w:spacing w:before="40"/>
        <w:ind w:left="61" w:right="22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Развитие семян у зерновых культур Н. Н. Кулешов (1963) разделил на три этапа: формирование, налив и созревание; И. Г Строна выделил 6 этапов развития, так как он первый этап разделил на два (образование и формирование семян) и включил в единый процесс развития семян периоды послеуборочного дозревания и полной спелости. Рассмотрим процесс развития семян по Н. Н. Кулешову.</w:t>
      </w:r>
    </w:p>
    <w:p w14:paraId="039D0DDA" w14:textId="77777777" w:rsidR="00406BDB" w:rsidRPr="000F4718" w:rsidRDefault="00406BDB" w:rsidP="00406BDB">
      <w:pPr>
        <w:shd w:val="clear" w:color="auto" w:fill="FFFFFF"/>
        <w:spacing w:before="47"/>
        <w:ind w:left="36" w:right="40" w:firstLine="446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 xml:space="preserve">Формирование </w:t>
      </w:r>
      <w:r w:rsidRPr="000F4718">
        <w:rPr>
          <w:sz w:val="28"/>
          <w:szCs w:val="28"/>
        </w:rPr>
        <w:t>семян начинается после оплодотворения и продолжается до установления окончательной длины семени. Продолжительность этого этапа примерно 10—14 дней, в зависимости от погодных условий, культуры, сорта. В это время семя в основном растет длину, формируются все части зерна и заканчивается дифференциация зародыша. Содержимое зерна превращается из водянистого состояния в молочное, так как в эндосперме появляются крахмальные зерна и оболочка становится зеленой (накапливается хлорофилл). В семенах много свободной воды и мало сухих веществ, к концу этого этапа их накапливается 15—35% от полной спелости. Влажность семян в начале их формирования около 80%, а к концу снижается до 65% (табл. 1). По состоянию эндосперма этот этап можно разделить на 2 фазы: студенисто-жидкое состояние и предмолочное.</w:t>
      </w:r>
    </w:p>
    <w:p w14:paraId="3B290B4F" w14:textId="77777777" w:rsidR="00406BDB" w:rsidRPr="000F4718" w:rsidRDefault="00406BDB" w:rsidP="00406BDB">
      <w:pPr>
        <w:shd w:val="clear" w:color="auto" w:fill="FFFFFF"/>
        <w:spacing w:before="25"/>
        <w:ind w:right="76" w:firstLine="464"/>
        <w:jc w:val="both"/>
        <w:rPr>
          <w:sz w:val="28"/>
          <w:szCs w:val="28"/>
        </w:rPr>
      </w:pPr>
      <w:r w:rsidRPr="000F4718">
        <w:rPr>
          <w:b/>
          <w:bCs/>
          <w:sz w:val="28"/>
          <w:szCs w:val="28"/>
        </w:rPr>
        <w:t>Налив семян</w:t>
      </w:r>
      <w:r w:rsidRPr="000F4718">
        <w:rPr>
          <w:sz w:val="28"/>
          <w:szCs w:val="28"/>
        </w:rPr>
        <w:t xml:space="preserve"> (молочная спелость). На этом этапе происходит интенсивное поступление питательных веществ. Азотистые вещества накапливаются в виде аминокислот и низкомолекулярных белков, углеводы — в виде сахарозу и глюкозофруктозы, синтезируется крахмал, а синтез жиров идет очень слабо. Семя на этом этапе в основном растет в ширину и толщину до максимальных размеров, полностью формируется ткань эндосперма- </w:t>
      </w:r>
    </w:p>
    <w:p w14:paraId="30A3A87F" w14:textId="77777777" w:rsidR="00406BDB" w:rsidRPr="000F4718" w:rsidRDefault="00406BDB" w:rsidP="00406BDB">
      <w:pPr>
        <w:shd w:val="clear" w:color="auto" w:fill="FFFFFF"/>
        <w:ind w:left="112"/>
        <w:rPr>
          <w:sz w:val="28"/>
          <w:szCs w:val="28"/>
        </w:rPr>
      </w:pPr>
      <w:r w:rsidRPr="000F4718">
        <w:rPr>
          <w:spacing w:val="-4"/>
          <w:sz w:val="28"/>
          <w:szCs w:val="28"/>
        </w:rPr>
        <w:t>Таблица 1 Влажность семян на разных этапах, фазах и периодах развития семян зерновых культур</w:t>
      </w:r>
      <w:r w:rsidRPr="000F4718">
        <w:rPr>
          <w:spacing w:val="-3"/>
          <w:sz w:val="28"/>
          <w:szCs w:val="28"/>
        </w:rPr>
        <w:t>(Г. В. Коренев, 1971)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2"/>
        <w:gridCol w:w="2723"/>
        <w:gridCol w:w="2157"/>
        <w:gridCol w:w="2153"/>
      </w:tblGrid>
      <w:tr w:rsidR="00406BDB" w:rsidRPr="00D133F3" w14:paraId="5E0E3E8E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DEF7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Этап образования семян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082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Фаза спелости семян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063D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Период созревания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FAD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Влажность семян,%</w:t>
            </w:r>
          </w:p>
        </w:tc>
      </w:tr>
      <w:tr w:rsidR="00406BDB" w:rsidRPr="00D133F3" w14:paraId="2A7B99DD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BE34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Формирование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AAF5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Студенисто-жидкое состояние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3937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E65E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80—65</w:t>
            </w:r>
          </w:p>
        </w:tc>
      </w:tr>
      <w:tr w:rsidR="00406BDB" w:rsidRPr="00D133F3" w14:paraId="75C49D6C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7479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Налив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20D9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Молочная спелость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4F9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EA85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65—50</w:t>
            </w:r>
          </w:p>
        </w:tc>
      </w:tr>
      <w:tr w:rsidR="00406BDB" w:rsidRPr="00D133F3" w14:paraId="2502C518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1F6A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Созревание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DDA2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 xml:space="preserve">Тестообразная </w:t>
            </w:r>
            <w:r w:rsidRPr="00D133F3">
              <w:rPr>
                <w:sz w:val="28"/>
                <w:szCs w:val="28"/>
              </w:rPr>
              <w:lastRenderedPageBreak/>
              <w:t>спелость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534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BF5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50—40</w:t>
            </w:r>
          </w:p>
        </w:tc>
      </w:tr>
      <w:tr w:rsidR="00406BDB" w:rsidRPr="00D133F3" w14:paraId="439F623F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014F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1A7F" w14:textId="77777777" w:rsidR="00406BDB" w:rsidRPr="00D133F3" w:rsidRDefault="00406BDB" w:rsidP="008533B6">
            <w:pPr>
              <w:shd w:val="clear" w:color="auto" w:fill="FFFFFF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Тестообразная спелость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826E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Начало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9F62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40-35</w:t>
            </w:r>
          </w:p>
        </w:tc>
      </w:tr>
      <w:tr w:rsidR="00406BDB" w:rsidRPr="00D133F3" w14:paraId="6604C364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D716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Созревание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5CC8" w14:textId="77777777" w:rsidR="00406BDB" w:rsidRPr="00D133F3" w:rsidRDefault="00406BDB" w:rsidP="008533B6">
            <w:pPr>
              <w:shd w:val="clear" w:color="auto" w:fill="FFFFFF"/>
              <w:ind w:left="18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Восковая спелость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2CD0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Середина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FE54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35-25</w:t>
            </w:r>
          </w:p>
        </w:tc>
      </w:tr>
      <w:tr w:rsidR="00406BDB" w:rsidRPr="00D133F3" w14:paraId="07FF14FA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C3A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E24D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66A8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Конец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2E32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25-20</w:t>
            </w:r>
          </w:p>
        </w:tc>
      </w:tr>
      <w:tr w:rsidR="00406BDB" w:rsidRPr="00D133F3" w14:paraId="259BD61A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6202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C07D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Полная спелость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6C7B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Начало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61E9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20-18</w:t>
            </w:r>
          </w:p>
        </w:tc>
      </w:tr>
      <w:tr w:rsidR="00406BDB" w:rsidRPr="00D133F3" w14:paraId="7EDF11F8" w14:textId="77777777" w:rsidTr="008533B6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6E99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C48A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BDA0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Полная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4E49" w14:textId="77777777" w:rsidR="00406BDB" w:rsidRPr="00D133F3" w:rsidRDefault="00406BDB" w:rsidP="008533B6">
            <w:pPr>
              <w:spacing w:before="25"/>
              <w:ind w:right="76"/>
              <w:jc w:val="both"/>
              <w:rPr>
                <w:sz w:val="28"/>
                <w:szCs w:val="28"/>
              </w:rPr>
            </w:pPr>
            <w:r w:rsidRPr="00D133F3">
              <w:rPr>
                <w:sz w:val="28"/>
                <w:szCs w:val="28"/>
              </w:rPr>
              <w:t>17 и ниже</w:t>
            </w:r>
          </w:p>
        </w:tc>
      </w:tr>
    </w:tbl>
    <w:p w14:paraId="4EC153EC" w14:textId="77777777" w:rsidR="00406BDB" w:rsidRPr="000F4718" w:rsidRDefault="00406BDB" w:rsidP="00406BDB">
      <w:pPr>
        <w:shd w:val="clear" w:color="auto" w:fill="FFFFFF"/>
        <w:spacing w:before="25"/>
        <w:ind w:right="76" w:firstLine="46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Влажность семян снижается до 40%, так как накапливаются сухие вещества (до 85—90% от полной спелости). Продолжительность этого этапа в среднем около 20 дней, но при сухой и жаркой погоде может сократиться до 12-15 дней, а при влажной и прохладной погоде затягивается до 25-30 дней. На этом этапе можно выделить две фазы: молочную спелость зерно имеет консистенцию молокообразной белой массы, оболочка зеленая; тестообразную спелость -эндосперм приобретает консистенцию теста, оболочка зерна начинает желтеть, так как исчезает хлорофилл (сохраняется он только в бороздке). Растения становятся более желтыми. Зеленая окраска со</w:t>
      </w:r>
      <w:r w:rsidRPr="000F4718">
        <w:rPr>
          <w:sz w:val="28"/>
          <w:szCs w:val="28"/>
        </w:rPr>
        <w:softHyphen/>
        <w:t>храняется у верхних листьев и на чешуйках колосков.</w:t>
      </w:r>
    </w:p>
    <w:p w14:paraId="69BD7640" w14:textId="77777777" w:rsidR="00406BDB" w:rsidRPr="000F4718" w:rsidRDefault="00406BDB" w:rsidP="00406BDB">
      <w:pPr>
        <w:shd w:val="clear" w:color="auto" w:fill="FFFFFF"/>
        <w:ind w:left="68" w:right="32" w:firstLine="41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Толщина семени имеет наименьший размер и характеризуется наиболее растянутым и равномерным темпом роста. По данным В. В. Гриценко, </w:t>
      </w:r>
      <w:smartTag w:uri="urn:schemas-microsoft-com:office:smarttags" w:element="metricconverter">
        <w:smartTagPr>
          <w:attr w:name="ProductID" w:val="3. М"/>
        </w:smartTagPr>
        <w:r w:rsidRPr="000F4718">
          <w:rPr>
            <w:sz w:val="28"/>
            <w:szCs w:val="28"/>
          </w:rPr>
          <w:t>3. М</w:t>
        </w:r>
      </w:smartTag>
      <w:r w:rsidRPr="000F4718">
        <w:rPr>
          <w:sz w:val="28"/>
          <w:szCs w:val="28"/>
        </w:rPr>
        <w:t xml:space="preserve">. Калошиной </w:t>
      </w:r>
      <w:r w:rsidRPr="000F4718">
        <w:rPr>
          <w:spacing w:val="11"/>
          <w:sz w:val="28"/>
          <w:szCs w:val="28"/>
        </w:rPr>
        <w:t>(1976),</w:t>
      </w:r>
      <w:r w:rsidRPr="000F4718">
        <w:rPr>
          <w:sz w:val="28"/>
          <w:szCs w:val="28"/>
        </w:rPr>
        <w:t xml:space="preserve"> толщина семени лучше других размеров характеризует его биологическую полноценность, так как на нее воздействуют все условия, сложившиеся в период формирования и налива семян. Таким образом, толщина семени не только физический, но и биологический признак, влияющий на развитие всходов и урожайность растений. Исследования лаборатории семеноведения ВНИИЗХ, наоборот, свидетельствуют о важной биологической роли ширины зерновки пшеницы и ее влиянии на урожайные свойства семян.</w:t>
      </w:r>
    </w:p>
    <w:p w14:paraId="246E5636" w14:textId="77777777" w:rsidR="00406BDB" w:rsidRPr="000F4718" w:rsidRDefault="00406BDB" w:rsidP="00406BDB">
      <w:pPr>
        <w:shd w:val="clear" w:color="auto" w:fill="FFFFFF"/>
        <w:spacing w:before="36"/>
        <w:ind w:left="50" w:right="29"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Третий этап развития семени - </w:t>
      </w:r>
      <w:r w:rsidRPr="000F4718">
        <w:rPr>
          <w:b/>
          <w:bCs/>
          <w:sz w:val="28"/>
          <w:szCs w:val="28"/>
        </w:rPr>
        <w:t>созревание</w:t>
      </w:r>
      <w:r w:rsidRPr="000F4718">
        <w:rPr>
          <w:sz w:val="28"/>
          <w:szCs w:val="28"/>
        </w:rPr>
        <w:t xml:space="preserve"> - начинается до окончания налива семян. На этом этапе еще идет некоторый приток пластических веществ (10—15%), однако интенсивность его снижается и затем полностью прекращается к середине восковой спелости. В семенах происходят процессы полимеризации и подсыхания, пластические вещества превращаются в запасную форму. Так, например, образуются алейроновые зерна и клеиковийные белки, синтезируется запасной крахмал, который приобретает форму крахмальных зерен, типичных для данного вида. Семена начинают отчленяться от материнского растения, в это время их влажность зависит от окружающей среды. Днем, особенно в полдень, семена бывают более сухие, а к вечеру и ночью они увлажняются. Поэтому подбор валков на семенных участках необходимо проводить в дневные часы. Эндосперм становится восковидным, упругим. Оболочка желтеет, исчезает хлорофилл в бороздке зерна. Влажность семян в этот период снижается до 40-20%. Продолжительность этапа созревания в зависимости от метеорологических условий колеблется от 6 до 12 дней.</w:t>
      </w:r>
    </w:p>
    <w:p w14:paraId="37EE0ABE" w14:textId="77777777" w:rsidR="00406BDB" w:rsidRPr="000F4718" w:rsidRDefault="00406BDB" w:rsidP="00406BDB">
      <w:pPr>
        <w:shd w:val="clear" w:color="auto" w:fill="FFFFFF"/>
        <w:ind w:left="97" w:right="29" w:firstLine="414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Созревание делится на две фазы: восковую и полную спелость. Восковая </w:t>
      </w:r>
      <w:r w:rsidRPr="000F4718">
        <w:rPr>
          <w:sz w:val="28"/>
          <w:szCs w:val="28"/>
        </w:rPr>
        <w:lastRenderedPageBreak/>
        <w:t>спелость в свою очередь делится на три периода: начало, середина и конец. В начале восковой спелости зерно почти полностью теряет зеленую окраску, становится крупным, блестящим, легко режется ногтем. В этот период в основном заканчивается поступление питательных веществ в семена (95-98°/</w:t>
      </w:r>
      <w:r w:rsidRPr="000F4718">
        <w:rPr>
          <w:sz w:val="28"/>
          <w:szCs w:val="28"/>
          <w:vertAlign w:val="subscript"/>
        </w:rPr>
        <w:t>0</w:t>
      </w:r>
      <w:r w:rsidRPr="000F4718">
        <w:rPr>
          <w:sz w:val="28"/>
          <w:szCs w:val="28"/>
        </w:rPr>
        <w:t xml:space="preserve"> от полной спелости). В середине восковой спелости зерно еще режется ногтем, эндосперм белый, мучнистый или стекловидный. В этот период в семенах заканчивается процесс созревания, и можно на семенных участках приступать к скашиванию в валки.</w:t>
      </w:r>
    </w:p>
    <w:p w14:paraId="421EEC8C" w14:textId="77777777" w:rsidR="00406BDB" w:rsidRPr="000F4718" w:rsidRDefault="00406BDB" w:rsidP="00406BDB">
      <w:pPr>
        <w:shd w:val="clear" w:color="auto" w:fill="FFFFFF"/>
        <w:ind w:left="40" w:right="79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конце восковой спелости зерно ногтем не режется, но след от него  остается. Влажность снижается до 25—20%, размеры и цвет такие же, как и при полной спелости. На семенных участках окашивать в валки лучше в этой фазе. Урожайность семян пшеницы при скашивании в этой фазе выше за счет крупности семян: в начале восковой спелости масса 1000 семян пшеницы была </w:t>
      </w:r>
      <w:smartTag w:uri="urn:schemas-microsoft-com:office:smarttags" w:element="metricconverter">
        <w:smartTagPr>
          <w:attr w:name="ProductID" w:val="32,1 г"/>
        </w:smartTagPr>
        <w:r w:rsidRPr="000F4718">
          <w:rPr>
            <w:sz w:val="28"/>
            <w:szCs w:val="28"/>
          </w:rPr>
          <w:t>32,1 г</w:t>
        </w:r>
      </w:smartTag>
      <w:r w:rsidRPr="000F4718">
        <w:rPr>
          <w:sz w:val="28"/>
          <w:szCs w:val="28"/>
        </w:rPr>
        <w:t xml:space="preserve">, а в конце восковой спелости </w:t>
      </w:r>
      <w:smartTag w:uri="urn:schemas-microsoft-com:office:smarttags" w:element="metricconverter">
        <w:smartTagPr>
          <w:attr w:name="ProductID" w:val="35,2 г"/>
        </w:smartTagPr>
        <w:r w:rsidRPr="000F4718">
          <w:rPr>
            <w:sz w:val="28"/>
            <w:szCs w:val="28"/>
          </w:rPr>
          <w:t>35,2 г</w:t>
        </w:r>
      </w:smartTag>
      <w:r w:rsidRPr="000F4718">
        <w:rPr>
          <w:sz w:val="28"/>
          <w:szCs w:val="28"/>
        </w:rPr>
        <w:t>. Кроме того при скашивании в конце восковой спелости -</w:t>
      </w:r>
      <w:r>
        <w:rPr>
          <w:sz w:val="28"/>
          <w:szCs w:val="28"/>
        </w:rPr>
        <w:t xml:space="preserve"> </w:t>
      </w:r>
      <w:r w:rsidRPr="000F4718">
        <w:rPr>
          <w:sz w:val="28"/>
          <w:szCs w:val="28"/>
        </w:rPr>
        <w:t>растения лежат в валках непродолжительное время (3—4 дня), и это положительно сказывается на качестве семян, так как снижается вероятность вторичного их увлажнения.</w:t>
      </w:r>
    </w:p>
    <w:p w14:paraId="37658250" w14:textId="77777777" w:rsidR="00406BDB" w:rsidRPr="000F4718" w:rsidRDefault="00406BDB" w:rsidP="00406BDB">
      <w:pPr>
        <w:shd w:val="clear" w:color="auto" w:fill="FFFFFF"/>
        <w:ind w:left="18" w:right="126"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Фаза полной спелости делится на два периода: начало полной спелости и полная спелость. В начале полной спелости семена уже твердые, их можно только разрезать, влажность семян 20—18%. В этот период рекомендуется уборку производить прямым комбайнированием. Полная спелость наступает при влажности 17:—16%. Семена легко, с незначительными потерями, вымолачиваются, они сухие, качественные.</w:t>
      </w:r>
    </w:p>
    <w:p w14:paraId="4C450D88" w14:textId="77777777" w:rsidR="00406BDB" w:rsidRPr="000F4718" w:rsidRDefault="00406BDB" w:rsidP="00406BDB">
      <w:pPr>
        <w:shd w:val="clear" w:color="auto" w:fill="FFFFFF"/>
        <w:ind w:left="7" w:right="155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Этапы и фазы спелости семян можно устанавливать визуально, а более точно  путем определения влажности семян.</w:t>
      </w:r>
    </w:p>
    <w:p w14:paraId="1024E56A" w14:textId="77777777" w:rsidR="00406BDB" w:rsidRPr="000F4718" w:rsidRDefault="00406BDB" w:rsidP="00406BDB">
      <w:pPr>
        <w:shd w:val="clear" w:color="auto" w:fill="FFFFFF"/>
        <w:spacing w:before="86"/>
        <w:ind w:left="400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 xml:space="preserve"> 2. Физиологические процессы налива и созревания семян</w:t>
      </w:r>
    </w:p>
    <w:p w14:paraId="7281C02A" w14:textId="77777777" w:rsidR="00406BDB" w:rsidRPr="000F4718" w:rsidRDefault="00406BDB" w:rsidP="00406BDB">
      <w:pPr>
        <w:shd w:val="clear" w:color="auto" w:fill="FFFFFF"/>
        <w:ind w:right="162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Источниками пластических веществ во время формирования и налива семян являются следующие процессы: 1) фотосинтез зеленых листьев и зеленых частей соцветия; 2) реутилизация веществ из вегетативных органов, т. е. «раздревеснение» клеток   растений.</w:t>
      </w:r>
    </w:p>
    <w:p w14:paraId="76B5EEFC" w14:textId="77777777" w:rsidR="00406BDB" w:rsidRPr="000F4718" w:rsidRDefault="00406BDB" w:rsidP="00406BDB">
      <w:pPr>
        <w:shd w:val="clear" w:color="auto" w:fill="FFFFFF"/>
        <w:ind w:right="162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Поступление пластических веществ в семена и плоды происходит в основном за счет ассимилянтов, поступающих из листьев. Для них характерна определенная специализация: обычно верхние листья обеспечивают питательными веществами соцветия и семена, а нижние — корневую систему. Например, у пшеницы пластические вещества поступают в семена из листьев верхних двух ярусов (6—7).</w:t>
      </w:r>
    </w:p>
    <w:p w14:paraId="3C9E30C2" w14:textId="77777777" w:rsidR="00406BDB" w:rsidRPr="000F4718" w:rsidRDefault="00406BDB" w:rsidP="00406BDB">
      <w:pPr>
        <w:shd w:val="clear" w:color="auto" w:fill="FFFFFF"/>
        <w:ind w:right="162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Ассимилянты из листьев поступают в определенной последовательности. Так, у колосовых хлебов в зерновку (в среднюю часть колоса) питательные вещества поступают в первую 'очередь, и поэтому они всегда более крупные., У метельчатых хлебов лучше снабжаются пластическими веществами семена, находящиеся в верхней </w:t>
      </w:r>
      <w:r w:rsidRPr="000F4718">
        <w:rPr>
          <w:spacing w:val="-9"/>
          <w:sz w:val="28"/>
          <w:szCs w:val="28"/>
        </w:rPr>
        <w:t>:-</w:t>
      </w:r>
      <w:r w:rsidRPr="000F4718">
        <w:rPr>
          <w:sz w:val="28"/>
          <w:szCs w:val="28"/>
        </w:rPr>
        <w:tab/>
        <w:t>части метелки, а у гречихи и зернобобовых культур — семена нижних ярусов.</w:t>
      </w:r>
    </w:p>
    <w:p w14:paraId="1BC15C05" w14:textId="77777777" w:rsidR="00406BDB" w:rsidRPr="000F4718" w:rsidRDefault="00406BDB" w:rsidP="00406BDB">
      <w:pPr>
        <w:shd w:val="clear" w:color="auto" w:fill="FFFFFF"/>
        <w:tabs>
          <w:tab w:val="left" w:pos="868"/>
        </w:tabs>
        <w:spacing w:before="36"/>
        <w:rPr>
          <w:sz w:val="28"/>
          <w:szCs w:val="28"/>
        </w:rPr>
      </w:pPr>
      <w:r w:rsidRPr="000F4718">
        <w:rPr>
          <w:sz w:val="28"/>
          <w:szCs w:val="28"/>
        </w:rPr>
        <w:tab/>
        <w:t xml:space="preserve">Кроме того, у многих растений соцветия и плоды на  ранних этапах развития имеют зеленую окраску и фотосинтезируют пластические вещества. </w:t>
      </w:r>
    </w:p>
    <w:p w14:paraId="63F3E19D" w14:textId="77777777" w:rsidR="00406BDB" w:rsidRPr="000F4718" w:rsidRDefault="00406BDB" w:rsidP="00406BDB">
      <w:pPr>
        <w:shd w:val="clear" w:color="auto" w:fill="FFFFFF"/>
        <w:spacing w:before="43"/>
        <w:ind w:right="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lastRenderedPageBreak/>
        <w:t>Следующий источник метаболитов при наливе и особенно при созревании семян - это процесс реутилизации веществ вегетативных органов, т. е. «раздревеснение» клеток стареющих листьев и стеблей. В клетках растений происходит разрушение гемицеллюлозы и некоторой части клетчатки, лигнина и образование подвиж</w:t>
      </w:r>
      <w:r w:rsidRPr="000F4718">
        <w:rPr>
          <w:sz w:val="28"/>
          <w:szCs w:val="28"/>
        </w:rPr>
        <w:softHyphen/>
        <w:t>ных форм углеводов, которые поступают в семена и  превращаются в крахмал (у зерновых культур).</w:t>
      </w:r>
    </w:p>
    <w:p w14:paraId="1E232DE9" w14:textId="77777777" w:rsidR="00406BDB" w:rsidRPr="000F4718" w:rsidRDefault="00406BDB" w:rsidP="00406BDB">
      <w:pPr>
        <w:shd w:val="clear" w:color="auto" w:fill="FFFFFF"/>
        <w:spacing w:before="32"/>
        <w:ind w:right="11"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Налив и созревание семян зависит от факторов окружающей среды: температуры, влажности почвы и воздуха, плодородия почвы, освещенности растений и т. д. Окружающая среда может изменить не только продолжительность этапов и фаз, но и их характер, и это может отразиться на посевных и урожайных свойствах семян. Если в период формирования и налива семян стоит жаркая, сухая погода ив почве мало влаги, то зерно попадает под «захват» или «запал», продолжительность этапов и фаз резко сокращается и семена не успевают достигнуть нормальных размеров (длины, ширины, толщины). Иногда процессы угнетения растений могут пойти дальше, наступает сильное обезвоживание семян, изменяются биохимические процессы и в итоге получаются щуплые семена с низ той массой 1000 зерен.</w:t>
      </w:r>
    </w:p>
    <w:p w14:paraId="46A5105F" w14:textId="77777777" w:rsidR="00406BDB" w:rsidRPr="000F4718" w:rsidRDefault="00406BDB" w:rsidP="00406BDB">
      <w:pPr>
        <w:shd w:val="clear" w:color="auto" w:fill="FFFFFF"/>
        <w:tabs>
          <w:tab w:val="left" w:pos="612"/>
        </w:tabs>
        <w:rPr>
          <w:sz w:val="28"/>
          <w:szCs w:val="28"/>
        </w:rPr>
      </w:pPr>
      <w:r w:rsidRPr="000F4718">
        <w:rPr>
          <w:sz w:val="28"/>
          <w:szCs w:val="28"/>
        </w:rPr>
        <w:t>Холодная и дождливая погода затягивает налив и созревание семян, изменяется химический состав зерна, так как некоторые вещества не превращаются в конечные продукты. При низкой температуре и высокой относительной влажности воздуха содержание белка в семенах снижается. При температуре 13--15</w:t>
      </w:r>
      <w:r w:rsidRPr="000F4718">
        <w:rPr>
          <w:sz w:val="28"/>
          <w:szCs w:val="28"/>
          <w:vertAlign w:val="superscript"/>
        </w:rPr>
        <w:t>0</w:t>
      </w:r>
      <w:r w:rsidRPr="000F4718">
        <w:rPr>
          <w:sz w:val="28"/>
          <w:szCs w:val="28"/>
        </w:rPr>
        <w:t xml:space="preserve"> и относительной влажности воздуха 70—80% в период налива и созревания семян в пшенице сорта Скала белка было 13,1%, а при температуре 18-25° и относительной влажности воздуха 35-40% - 16%; в зародыше белка было соответственно 29,8 и 36%. В Се</w:t>
      </w:r>
      <w:r w:rsidRPr="000F4718">
        <w:rPr>
          <w:sz w:val="28"/>
          <w:szCs w:val="28"/>
        </w:rPr>
        <w:softHyphen/>
        <w:t>верном Казахстане в основном формируются семена с высоким со</w:t>
      </w:r>
      <w:r w:rsidRPr="000F4718">
        <w:rPr>
          <w:sz w:val="28"/>
          <w:szCs w:val="28"/>
        </w:rPr>
        <w:softHyphen/>
        <w:t>держанием белка - от 14 до 26%. Температура во время налива зерна ниже 12° оказывает отрицательное влияние на качество се</w:t>
      </w:r>
      <w:r w:rsidRPr="000F4718">
        <w:rPr>
          <w:sz w:val="28"/>
          <w:szCs w:val="28"/>
        </w:rPr>
        <w:softHyphen/>
        <w:t>мян, такие семена имеют низкие урожайные свойства, длительный период послеуборочного дозревания, а также плохо хранятся.В Северном Казахстане ранние летне-осенние заморозки могут повреждать семена (морозобойные семена). Для зерновых культур при влажности семян выше 25% опасны заморозки более 2,5°С.</w:t>
      </w:r>
    </w:p>
    <w:p w14:paraId="4571E65A" w14:textId="77777777" w:rsidR="00406BDB" w:rsidRPr="000F4718" w:rsidRDefault="00406BDB" w:rsidP="00406BDB">
      <w:pPr>
        <w:shd w:val="clear" w:color="auto" w:fill="FFFFFF"/>
        <w:ind w:left="40" w:right="36" w:firstLine="40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Морозобойные семена плохо хранятся, поэтому их не надо засыпать на семена, а лучше сделать обмен. Чтобы ослабить морозобойность, необходимо на семенные участки вносить фосфорные удобрения, добиваться дружных, своевременных всходов, равномерного и более быстрого созревания. Если по прогнозу заморозки неизбежны, надо приступать к раздельной уборке в более ранние фазы спелости. Скошенное в валки зерно повреждается морозом меньше, чем на корню, так как влажность семян после скашивания снижается, да и колосья хорошо прикрываются стеблями.</w:t>
      </w:r>
    </w:p>
    <w:p w14:paraId="3D9EDC5E" w14:textId="77777777" w:rsidR="00406BDB" w:rsidRPr="000F4718" w:rsidRDefault="00406BDB" w:rsidP="00406BDB">
      <w:pPr>
        <w:shd w:val="clear" w:color="auto" w:fill="FFFFFF"/>
        <w:spacing w:before="36"/>
        <w:ind w:left="22" w:right="40" w:firstLine="46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У морозобойных семян снижается энергия прорастания и лабораторная всхожесть соответственно на 3 и 2%. А интенсивность начального роста и полевая всхожесть у морозобойных семян пшеницы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степени были ниже соответственно на 15 и 14% по сравнению с контролем, т/е. семена</w:t>
      </w:r>
      <w:r w:rsidRPr="000F4718">
        <w:rPr>
          <w:sz w:val="28"/>
          <w:szCs w:val="28"/>
        </w:rPr>
        <w:softHyphen/>
        <w:t xml:space="preserve">ми, которые не подвергались действию отрицательных температур. </w:t>
      </w:r>
      <w:r w:rsidRPr="000F4718">
        <w:rPr>
          <w:spacing w:val="-1"/>
          <w:sz w:val="28"/>
          <w:szCs w:val="28"/>
        </w:rPr>
        <w:t xml:space="preserve">У </w:t>
      </w:r>
      <w:r w:rsidRPr="000F4718">
        <w:rPr>
          <w:spacing w:val="-1"/>
          <w:sz w:val="28"/>
          <w:szCs w:val="28"/>
        </w:rPr>
        <w:lastRenderedPageBreak/>
        <w:t xml:space="preserve">морозобойных семян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pacing w:val="-1"/>
          <w:sz w:val="28"/>
          <w:szCs w:val="28"/>
        </w:rPr>
        <w:t xml:space="preserve"> степени масса 1000 зерен и натурный вес </w:t>
      </w:r>
      <w:r w:rsidRPr="000F4718">
        <w:rPr>
          <w:sz w:val="28"/>
          <w:szCs w:val="28"/>
        </w:rPr>
        <w:t xml:space="preserve">также были ниже соответственно на 23 и 9% по сравнению с контролем. Урожайные свойства семян пшеницы Саратовская 29 сильно зависели от степени их морозобойности. При посеве морозобойными семенами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,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, </w:t>
      </w:r>
      <w:r w:rsidRPr="000F4718">
        <w:rPr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степени в среднем за 3 года урожайность пшеницы снизилась соответственно на 16, 18 и 28%.</w:t>
      </w:r>
    </w:p>
    <w:p w14:paraId="1278DB8A" w14:textId="77777777" w:rsidR="00406BDB" w:rsidRPr="000F4718" w:rsidRDefault="00406BDB" w:rsidP="00406BDB">
      <w:pPr>
        <w:shd w:val="clear" w:color="auto" w:fill="FFFFFF"/>
        <w:spacing w:before="32"/>
        <w:ind w:left="11" w:right="54"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Учитывая значительное ухудшение посевных качеств и урожайных свойств морозобойных семян пшеницы, рекомендуется при сортировании обеспечить полное отде</w:t>
      </w:r>
      <w:r w:rsidRPr="000F4718">
        <w:rPr>
          <w:sz w:val="28"/>
          <w:szCs w:val="28"/>
        </w:rPr>
        <w:softHyphen/>
        <w:t xml:space="preserve">ление семян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и 111 степени морозобойности из семенной партии (зерновки пшеницы при такой степени повреждения заморозками более мелкие). Семена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степени морозобойности значительно труд нее отделить, так как они одинакового размера с не морозобойными семенами, поэтому авторы предлагают партии семян, содержащие более 10% морозобойных зерен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степени, включать в обмен.</w:t>
      </w:r>
    </w:p>
    <w:p w14:paraId="418B0B5C" w14:textId="77777777" w:rsidR="00406BDB" w:rsidRPr="000F4718" w:rsidRDefault="00406BDB" w:rsidP="00406BDB">
      <w:pPr>
        <w:shd w:val="clear" w:color="auto" w:fill="FFFFFF"/>
        <w:spacing w:before="29"/>
        <w:ind w:left="119" w:right="29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 отдельные годы в Северном Казахстане, особенно в Северо-Казахстанской области и в некоторых районах Акмолинской, Кустанайской областей, семена во время налива и созревания повреждаются заморозками. Морозобойные семена легко отличить по внешнему виду. Различают три степени повреждения семян заморозками: первая степень - форма и величина зерна нормальные, на семенах, чаще на спинке, наблюдается мелкая поперечная морщинис</w:t>
      </w:r>
      <w:r w:rsidRPr="000F4718">
        <w:rPr>
          <w:sz w:val="28"/>
          <w:szCs w:val="28"/>
        </w:rPr>
        <w:softHyphen/>
        <w:t>тость и некоторая тусклость семян;</w:t>
      </w:r>
    </w:p>
    <w:p w14:paraId="0E3F942E" w14:textId="77777777" w:rsidR="00406BDB" w:rsidRPr="000F4718" w:rsidRDefault="00406BDB" w:rsidP="00406BDB">
      <w:pPr>
        <w:shd w:val="clear" w:color="auto" w:fill="FFFFFF"/>
        <w:spacing w:before="36"/>
        <w:ind w:left="72" w:right="54" w:firstLine="46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вторая степень - семена нормальной величины, но поперечная морщинистость становится хорошо заметной по «сей поверхности зерна, исчезает блеск, при перетирании семян пальцами верхний слой оболочки иногда разрушается;</w:t>
      </w:r>
    </w:p>
    <w:p w14:paraId="38244E53" w14:textId="77777777" w:rsidR="00406BDB" w:rsidRPr="000F4718" w:rsidRDefault="00406BDB" w:rsidP="00406BDB">
      <w:pPr>
        <w:shd w:val="clear" w:color="auto" w:fill="FFFFFF"/>
        <w:spacing w:before="25"/>
        <w:ind w:left="65" w:right="65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третья степень -семена щуплые, деформированные, недоразвитые, окраска изменена, морщинистость резкая, при перетирании зерен пальцами верхний слой оболочки разрушается.</w:t>
      </w:r>
    </w:p>
    <w:p w14:paraId="63DDA708" w14:textId="77777777" w:rsidR="00406BDB" w:rsidRPr="000F4718" w:rsidRDefault="00406BDB" w:rsidP="00406BDB">
      <w:pPr>
        <w:shd w:val="clear" w:color="auto" w:fill="FFFFFF"/>
        <w:spacing w:before="40"/>
        <w:ind w:left="32" w:right="79" w:firstLine="457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Степень повреждения семян морозом зависит от их спелости и силы заморозка. В морозобойных семенах происходят сложные биохимические процессы, ведущие к ухудшению посевных качеств: снижается энергия прорастания и всхожесть. При определении всхожести морозобойных семян могут быть ненормально проросшие семена (с нитевидными, неопушенными корешками). Морозобойные семена плохо хранятся и легко поражаются грибными болезнями.</w:t>
      </w:r>
    </w:p>
    <w:p w14:paraId="495DD8CA" w14:textId="77777777" w:rsidR="00406BDB" w:rsidRPr="000F4718" w:rsidRDefault="00406BDB" w:rsidP="00406BDB">
      <w:pPr>
        <w:shd w:val="clear" w:color="auto" w:fill="FFFFFF"/>
        <w:spacing w:before="36"/>
        <w:ind w:left="36" w:right="108"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Хотя морозобойные семена относятся к фракции семян основной культуры, но у пшеницы и ржи семена, поврежденные морозом в третьей степени, нормируются ГОСТом. В </w:t>
      </w:r>
      <w:r w:rsidRPr="000F4718">
        <w:rPr>
          <w:sz w:val="28"/>
          <w:szCs w:val="28"/>
          <w:lang w:val="en-US"/>
        </w:rPr>
        <w:t>I</w:t>
      </w:r>
      <w:r w:rsidRPr="000F4718">
        <w:rPr>
          <w:sz w:val="28"/>
          <w:szCs w:val="28"/>
        </w:rPr>
        <w:t xml:space="preserve"> классе их наличие не допускается, во </w:t>
      </w:r>
      <w:r w:rsidRPr="000F4718">
        <w:rPr>
          <w:sz w:val="28"/>
          <w:szCs w:val="28"/>
          <w:lang w:val="en-US"/>
        </w:rPr>
        <w:t>II</w:t>
      </w:r>
      <w:r w:rsidRPr="000F4718">
        <w:rPr>
          <w:sz w:val="28"/>
          <w:szCs w:val="28"/>
        </w:rPr>
        <w:t xml:space="preserve"> и </w:t>
      </w:r>
      <w:r w:rsidRPr="000F4718">
        <w:rPr>
          <w:spacing w:val="22"/>
          <w:sz w:val="28"/>
          <w:szCs w:val="28"/>
          <w:lang w:val="en-US"/>
        </w:rPr>
        <w:t>III</w:t>
      </w:r>
      <w:r w:rsidRPr="000F4718">
        <w:rPr>
          <w:sz w:val="28"/>
          <w:szCs w:val="28"/>
        </w:rPr>
        <w:t xml:space="preserve"> классах допускается соответственно не более 3 и 5%.</w:t>
      </w:r>
    </w:p>
    <w:p w14:paraId="30529307" w14:textId="77777777" w:rsidR="00406BDB" w:rsidRPr="000F4718" w:rsidRDefault="00406BDB" w:rsidP="00406BDB">
      <w:pPr>
        <w:shd w:val="clear" w:color="auto" w:fill="FFFFFF"/>
        <w:ind w:right="32"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Северном Казахстане в некоторые годы может наблюдаться явление стенания зерна. Это потеря уже -накопленных пластических веществ в период налива :и созревания семян при теплой погоде с высокой влажностью воздуха. Потеря сухих веществ при стекании происходит в результате интенсивного дыхания семян и выделения подвижных соединений. Наиболее сильное </w:t>
      </w:r>
      <w:r w:rsidRPr="000F4718">
        <w:rPr>
          <w:sz w:val="28"/>
          <w:szCs w:val="28"/>
        </w:rPr>
        <w:lastRenderedPageBreak/>
        <w:t>стенание зерна происхо</w:t>
      </w:r>
      <w:r w:rsidRPr="000F4718">
        <w:rPr>
          <w:sz w:val="28"/>
          <w:szCs w:val="28"/>
        </w:rPr>
        <w:softHyphen/>
        <w:t>дит в фазе молочной спелости как на корню, так и в валках. Кроме того, при влажной погоде семена на корню или в валках могут частично прорастать, что приводит к резкому снижению качества се</w:t>
      </w:r>
      <w:r w:rsidRPr="000F4718">
        <w:rPr>
          <w:sz w:val="28"/>
          <w:szCs w:val="28"/>
        </w:rPr>
        <w:softHyphen/>
        <w:t>мян. Чтобы избежать стенания и прорастания семян, необходимо вносить фосфорные удобрения, повышать общий уровень агротехники на семенных участках, обеспечивающий своевременное и дружное созревание семян до наступления ненастной погоды, и организованно, в сжатые сроки, проводить уборку.</w:t>
      </w:r>
    </w:p>
    <w:p w14:paraId="6ADF3E9E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3EE0"/>
    <w:multiLevelType w:val="hybridMultilevel"/>
    <w:tmpl w:val="85C42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DB"/>
    <w:rsid w:val="003A23E5"/>
    <w:rsid w:val="00406BDB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5449EC"/>
  <w15:chartTrackingRefBased/>
  <w15:docId w15:val="{9B5D5156-4CA0-4FB9-A9C6-DF17EEF6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B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2114</Words>
  <Characters>12050</Characters>
  <Application>Microsoft Office Word</Application>
  <DocSecurity>0</DocSecurity>
  <Lines>100</Lines>
  <Paragraphs>28</Paragraphs>
  <ScaleCrop>false</ScaleCrop>
  <Company/>
  <LinksUpToDate>false</LinksUpToDate>
  <CharactersWithSpaces>14136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2023-09-24T18:33:00Z</dcterms:created>
  <dcterms:modified xsi:type="dcterms:W3CDTF">2023-09-24T18:33:00Z</dcterms:modified>
</cp:coreProperties>
</file>