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C3072" w14:textId="77777777" w:rsidR="00972218" w:rsidRPr="00FB2491" w:rsidRDefault="00972218" w:rsidP="00972218">
      <w:pPr>
        <w:jc w:val="both"/>
        <w:rPr>
          <w:b/>
          <w:sz w:val="28"/>
        </w:rPr>
      </w:pPr>
      <w:r>
        <w:rPr>
          <w:b/>
          <w:sz w:val="28"/>
        </w:rPr>
        <w:t xml:space="preserve">           </w:t>
      </w:r>
      <w:r w:rsidRPr="00FB2491">
        <w:rPr>
          <w:b/>
          <w:sz w:val="28"/>
        </w:rPr>
        <w:t xml:space="preserve"> Техника апробации масличных культур</w:t>
      </w:r>
    </w:p>
    <w:p w14:paraId="4AAB48C6" w14:textId="77777777" w:rsidR="00972218" w:rsidRDefault="00972218" w:rsidP="00972218">
      <w:pPr>
        <w:jc w:val="both"/>
        <w:rPr>
          <w:sz w:val="28"/>
        </w:rPr>
      </w:pPr>
    </w:p>
    <w:p w14:paraId="2813B916" w14:textId="77777777" w:rsidR="00972218" w:rsidRDefault="00972218" w:rsidP="00972218">
      <w:pPr>
        <w:jc w:val="both"/>
        <w:rPr>
          <w:sz w:val="28"/>
        </w:rPr>
      </w:pPr>
      <w:r>
        <w:rPr>
          <w:sz w:val="28"/>
        </w:rPr>
        <w:t xml:space="preserve">Типичность, или сортовую </w:t>
      </w:r>
      <w:proofErr w:type="gramStart"/>
      <w:r>
        <w:rPr>
          <w:sz w:val="28"/>
        </w:rPr>
        <w:t>чистоту,  посева</w:t>
      </w:r>
      <w:proofErr w:type="gramEnd"/>
      <w:r>
        <w:rPr>
          <w:sz w:val="28"/>
        </w:rPr>
        <w:t>, наличие примесей, поражение болезнями и повреждение вредителями горчицы белой , рапса озимого и ярового устанавливают при осмотре растений на корню; льна масличногог, горчицы сарептской, рыжика  - по апробационному снопу.</w:t>
      </w:r>
    </w:p>
    <w:p w14:paraId="17B03CB6" w14:textId="77777777" w:rsidR="00972218" w:rsidRDefault="00972218" w:rsidP="00972218">
      <w:pPr>
        <w:jc w:val="both"/>
        <w:rPr>
          <w:sz w:val="28"/>
        </w:rPr>
      </w:pPr>
      <w:r>
        <w:rPr>
          <w:sz w:val="28"/>
        </w:rPr>
        <w:t xml:space="preserve">  При отборе снопа или осмотре определенного </w:t>
      </w:r>
      <w:proofErr w:type="gramStart"/>
      <w:r>
        <w:rPr>
          <w:sz w:val="28"/>
        </w:rPr>
        <w:t>количества  растений</w:t>
      </w:r>
      <w:proofErr w:type="gramEnd"/>
      <w:r>
        <w:rPr>
          <w:sz w:val="28"/>
        </w:rPr>
        <w:t xml:space="preserve"> на корню в зависимости от особенностей апробации отдельных масличных культур выделяют следующие группы:</w:t>
      </w:r>
    </w:p>
    <w:p w14:paraId="5F15E30A" w14:textId="77777777" w:rsidR="00972218" w:rsidRDefault="00972218" w:rsidP="00972218">
      <w:pPr>
        <w:jc w:val="both"/>
        <w:rPr>
          <w:sz w:val="28"/>
        </w:rPr>
      </w:pPr>
      <w:r>
        <w:rPr>
          <w:sz w:val="28"/>
        </w:rPr>
        <w:t>- растения, семянки или плоды основного сорта;</w:t>
      </w:r>
    </w:p>
    <w:p w14:paraId="65B3D710" w14:textId="77777777" w:rsidR="00972218" w:rsidRDefault="00972218" w:rsidP="00972218">
      <w:pPr>
        <w:jc w:val="both"/>
        <w:rPr>
          <w:sz w:val="28"/>
        </w:rPr>
      </w:pPr>
      <w:r>
        <w:rPr>
          <w:sz w:val="28"/>
        </w:rPr>
        <w:t xml:space="preserve">- растения, семянки или плоды </w:t>
      </w:r>
      <w:proofErr w:type="gramStart"/>
      <w:r>
        <w:rPr>
          <w:sz w:val="28"/>
        </w:rPr>
        <w:t>других  сортов</w:t>
      </w:r>
      <w:proofErr w:type="gramEnd"/>
      <w:r>
        <w:rPr>
          <w:sz w:val="28"/>
        </w:rPr>
        <w:t>;</w:t>
      </w:r>
    </w:p>
    <w:p w14:paraId="3F4E7840" w14:textId="77777777" w:rsidR="00972218" w:rsidRDefault="00972218" w:rsidP="00972218">
      <w:pPr>
        <w:jc w:val="both"/>
        <w:rPr>
          <w:sz w:val="28"/>
        </w:rPr>
      </w:pPr>
      <w:r>
        <w:rPr>
          <w:sz w:val="28"/>
        </w:rPr>
        <w:t>- растения и семена других культур;</w:t>
      </w:r>
    </w:p>
    <w:p w14:paraId="4067F742" w14:textId="77777777" w:rsidR="00972218" w:rsidRDefault="00972218" w:rsidP="00972218">
      <w:pPr>
        <w:jc w:val="both"/>
        <w:rPr>
          <w:sz w:val="28"/>
        </w:rPr>
      </w:pPr>
      <w:r>
        <w:rPr>
          <w:sz w:val="28"/>
        </w:rPr>
        <w:t>- примеси сорных растений;</w:t>
      </w:r>
    </w:p>
    <w:p w14:paraId="6F8567CE" w14:textId="77777777" w:rsidR="00972218" w:rsidRDefault="00972218" w:rsidP="00972218">
      <w:pPr>
        <w:jc w:val="both"/>
        <w:rPr>
          <w:sz w:val="28"/>
        </w:rPr>
      </w:pPr>
      <w:r>
        <w:rPr>
          <w:sz w:val="28"/>
        </w:rPr>
        <w:t xml:space="preserve">-  </w:t>
      </w:r>
      <w:proofErr w:type="gramStart"/>
      <w:r>
        <w:rPr>
          <w:sz w:val="28"/>
        </w:rPr>
        <w:t>растения</w:t>
      </w:r>
      <w:proofErr w:type="gramEnd"/>
      <w:r>
        <w:rPr>
          <w:sz w:val="28"/>
        </w:rPr>
        <w:t xml:space="preserve"> поврежденные болезнями, и растения, пораженные вредителями;</w:t>
      </w:r>
    </w:p>
    <w:p w14:paraId="6BEC38F4" w14:textId="77777777" w:rsidR="00972218" w:rsidRDefault="00972218" w:rsidP="00972218">
      <w:pPr>
        <w:jc w:val="both"/>
        <w:rPr>
          <w:sz w:val="28"/>
        </w:rPr>
      </w:pPr>
      <w:r>
        <w:rPr>
          <w:sz w:val="28"/>
        </w:rPr>
        <w:t>- недоразвитые стебли основной культуры.</w:t>
      </w:r>
    </w:p>
    <w:p w14:paraId="6051D0DD" w14:textId="77777777" w:rsidR="00972218" w:rsidRDefault="00972218" w:rsidP="00972218">
      <w:pPr>
        <w:jc w:val="both"/>
        <w:rPr>
          <w:sz w:val="28"/>
        </w:rPr>
      </w:pPr>
      <w:r>
        <w:rPr>
          <w:sz w:val="28"/>
        </w:rPr>
        <w:t>Сортовую чистоту, или типичность, масличных культур определяют отношением количества семянок или растений основного сорта к числу проанализированных растений или семянок.</w:t>
      </w:r>
    </w:p>
    <w:p w14:paraId="3DC6A19A" w14:textId="77777777" w:rsidR="00972218" w:rsidRDefault="00972218" w:rsidP="00972218">
      <w:pPr>
        <w:jc w:val="both"/>
        <w:rPr>
          <w:sz w:val="28"/>
        </w:rPr>
      </w:pPr>
      <w:r>
        <w:rPr>
          <w:sz w:val="28"/>
        </w:rPr>
        <w:t xml:space="preserve">На семенных посевах подсолнечника до начала апробации должно быть проведено не менее двух прочисток с удалением растений, пораженных ложной, мучнистой росой, белой и </w:t>
      </w:r>
      <w:proofErr w:type="gramStart"/>
      <w:r>
        <w:rPr>
          <w:sz w:val="28"/>
        </w:rPr>
        <w:t>серой  гнилями</w:t>
      </w:r>
      <w:proofErr w:type="gramEnd"/>
      <w:r>
        <w:rPr>
          <w:sz w:val="28"/>
        </w:rPr>
        <w:t>.</w:t>
      </w:r>
    </w:p>
    <w:p w14:paraId="08325954" w14:textId="77777777" w:rsidR="00972218" w:rsidRDefault="00972218" w:rsidP="00972218">
      <w:pPr>
        <w:jc w:val="both"/>
        <w:rPr>
          <w:sz w:val="28"/>
        </w:rPr>
      </w:pPr>
      <w:r>
        <w:rPr>
          <w:sz w:val="28"/>
        </w:rPr>
        <w:t xml:space="preserve"> Определяют площади питания растений и указывают способы посева, указывают время проведения сортовых прочисток.</w:t>
      </w:r>
    </w:p>
    <w:p w14:paraId="0E99B0D4" w14:textId="77777777" w:rsidR="00972218" w:rsidRDefault="00972218" w:rsidP="00972218">
      <w:pPr>
        <w:jc w:val="both"/>
        <w:rPr>
          <w:sz w:val="28"/>
        </w:rPr>
      </w:pPr>
      <w:r>
        <w:rPr>
          <w:sz w:val="28"/>
        </w:rPr>
        <w:t xml:space="preserve"> При засорении семенных посевов карантинными и трудноотделимыми сорняками апробатор должен сделать об этом отметку в акте апробации и организовать (в своем хозяйстве) или потребовать от хозяйства срочной тщательной прополки посева.</w:t>
      </w:r>
    </w:p>
    <w:p w14:paraId="3921692B" w14:textId="77777777" w:rsidR="00972218" w:rsidRDefault="00972218" w:rsidP="00972218">
      <w:pPr>
        <w:jc w:val="both"/>
        <w:rPr>
          <w:sz w:val="28"/>
        </w:rPr>
      </w:pPr>
      <w:r>
        <w:rPr>
          <w:sz w:val="28"/>
        </w:rPr>
        <w:t xml:space="preserve">  .</w:t>
      </w:r>
    </w:p>
    <w:p w14:paraId="51CC5A48" w14:textId="77777777" w:rsidR="00972218" w:rsidRDefault="00972218" w:rsidP="00972218">
      <w:pPr>
        <w:ind w:left="2836"/>
        <w:jc w:val="both"/>
        <w:rPr>
          <w:b/>
          <w:sz w:val="28"/>
        </w:rPr>
      </w:pPr>
      <w:r>
        <w:rPr>
          <w:b/>
          <w:sz w:val="28"/>
        </w:rPr>
        <w:t>5.1</w:t>
      </w:r>
      <w:r w:rsidRPr="006769A6">
        <w:rPr>
          <w:b/>
          <w:sz w:val="28"/>
        </w:rPr>
        <w:t>Лен масличный</w:t>
      </w:r>
    </w:p>
    <w:p w14:paraId="27B056D2" w14:textId="77777777" w:rsidR="00972218" w:rsidRPr="006769A6" w:rsidRDefault="00972218" w:rsidP="00972218">
      <w:pPr>
        <w:ind w:left="2805"/>
        <w:jc w:val="both"/>
        <w:rPr>
          <w:b/>
          <w:sz w:val="28"/>
        </w:rPr>
      </w:pPr>
    </w:p>
    <w:p w14:paraId="32FF87E3" w14:textId="77777777" w:rsidR="00972218" w:rsidRDefault="00972218" w:rsidP="00972218">
      <w:pPr>
        <w:jc w:val="both"/>
        <w:rPr>
          <w:sz w:val="28"/>
        </w:rPr>
      </w:pPr>
      <w:r>
        <w:rPr>
          <w:sz w:val="28"/>
        </w:rPr>
        <w:t xml:space="preserve"> Анализ растений апробационного снопа льна масличного проводят по следующим признакам:</w:t>
      </w:r>
    </w:p>
    <w:p w14:paraId="100CE1E4" w14:textId="77777777" w:rsidR="00972218" w:rsidRDefault="00972218" w:rsidP="00972218">
      <w:pPr>
        <w:jc w:val="both"/>
        <w:rPr>
          <w:sz w:val="28"/>
        </w:rPr>
      </w:pPr>
      <w:r>
        <w:rPr>
          <w:sz w:val="28"/>
        </w:rPr>
        <w:t>- размеру коробочек (мелкие, средние, крупные);</w:t>
      </w:r>
    </w:p>
    <w:p w14:paraId="594293CF" w14:textId="77777777" w:rsidR="00972218" w:rsidRDefault="00972218" w:rsidP="00972218">
      <w:pPr>
        <w:jc w:val="both"/>
        <w:rPr>
          <w:sz w:val="28"/>
        </w:rPr>
      </w:pPr>
      <w:r>
        <w:rPr>
          <w:sz w:val="28"/>
        </w:rPr>
        <w:t xml:space="preserve">- размеру семян (мелкие, средние, </w:t>
      </w:r>
      <w:proofErr w:type="gramStart"/>
      <w:r>
        <w:rPr>
          <w:sz w:val="28"/>
        </w:rPr>
        <w:t>крупные )</w:t>
      </w:r>
      <w:proofErr w:type="gramEnd"/>
      <w:r>
        <w:rPr>
          <w:sz w:val="28"/>
        </w:rPr>
        <w:t>;</w:t>
      </w:r>
    </w:p>
    <w:p w14:paraId="6A2D5DF0" w14:textId="77777777" w:rsidR="00972218" w:rsidRDefault="00972218" w:rsidP="00972218">
      <w:pPr>
        <w:jc w:val="both"/>
        <w:rPr>
          <w:sz w:val="28"/>
        </w:rPr>
      </w:pPr>
      <w:r>
        <w:rPr>
          <w:sz w:val="28"/>
        </w:rPr>
        <w:t xml:space="preserve">- форма семян </w:t>
      </w:r>
      <w:proofErr w:type="gramStart"/>
      <w:r>
        <w:rPr>
          <w:sz w:val="28"/>
        </w:rPr>
        <w:t>( широкие</w:t>
      </w:r>
      <w:proofErr w:type="gramEnd"/>
      <w:r>
        <w:rPr>
          <w:sz w:val="28"/>
        </w:rPr>
        <w:t>, узкие, удлиненные, укороченные);</w:t>
      </w:r>
    </w:p>
    <w:p w14:paraId="6979B60C" w14:textId="77777777" w:rsidR="00972218" w:rsidRDefault="00972218" w:rsidP="00972218">
      <w:pPr>
        <w:jc w:val="both"/>
        <w:rPr>
          <w:sz w:val="28"/>
        </w:rPr>
      </w:pPr>
      <w:r>
        <w:rPr>
          <w:sz w:val="28"/>
        </w:rPr>
        <w:t>окраске семян (коричневая, светло – коричневая, бурая, желтая).</w:t>
      </w:r>
    </w:p>
    <w:p w14:paraId="7D49DFD8" w14:textId="77777777" w:rsidR="00972218" w:rsidRDefault="00972218" w:rsidP="00972218">
      <w:pPr>
        <w:jc w:val="both"/>
        <w:rPr>
          <w:sz w:val="28"/>
        </w:rPr>
      </w:pPr>
      <w:proofErr w:type="gramStart"/>
      <w:r>
        <w:rPr>
          <w:sz w:val="28"/>
        </w:rPr>
        <w:t>Ратения ,</w:t>
      </w:r>
      <w:proofErr w:type="gramEnd"/>
      <w:r>
        <w:rPr>
          <w:sz w:val="28"/>
        </w:rPr>
        <w:t xml:space="preserve"> отличающиеся от основного сорта по размеру и по форме коробочек, а также по размеру, форме и окраске семян, относят к сортовой примеси..</w:t>
      </w:r>
    </w:p>
    <w:p w14:paraId="161D5A7B" w14:textId="77777777" w:rsidR="00972218" w:rsidRDefault="00972218" w:rsidP="00972218">
      <w:pPr>
        <w:jc w:val="both"/>
        <w:rPr>
          <w:sz w:val="28"/>
        </w:rPr>
      </w:pPr>
      <w:r>
        <w:rPr>
          <w:sz w:val="28"/>
        </w:rPr>
        <w:t xml:space="preserve"> Апробационный сноп разбирают для определения примеси других сортов и типов (лен- </w:t>
      </w:r>
      <w:proofErr w:type="gramStart"/>
      <w:r>
        <w:rPr>
          <w:sz w:val="28"/>
        </w:rPr>
        <w:t>долгунец ,межеумки</w:t>
      </w:r>
      <w:proofErr w:type="gramEnd"/>
      <w:r>
        <w:rPr>
          <w:sz w:val="28"/>
        </w:rPr>
        <w:t>, кудряши), а также зараженности посева фузариозом.</w:t>
      </w:r>
    </w:p>
    <w:p w14:paraId="7F24E1A5" w14:textId="77777777" w:rsidR="00972218" w:rsidRDefault="00972218" w:rsidP="00972218">
      <w:pPr>
        <w:jc w:val="both"/>
        <w:rPr>
          <w:sz w:val="28"/>
        </w:rPr>
      </w:pPr>
      <w:r>
        <w:rPr>
          <w:sz w:val="28"/>
        </w:rPr>
        <w:t xml:space="preserve">С каждого растения обмолачивают по 1 -3 коробочки и просматривают семена. Растения, отличающиеся по </w:t>
      </w:r>
      <w:proofErr w:type="gramStart"/>
      <w:r>
        <w:rPr>
          <w:sz w:val="28"/>
        </w:rPr>
        <w:t>форме ,</w:t>
      </w:r>
      <w:proofErr w:type="gramEnd"/>
      <w:r>
        <w:rPr>
          <w:sz w:val="28"/>
        </w:rPr>
        <w:t xml:space="preserve"> окраске и размеру семян от семян основного сорта,  относят к растениям другого сорта</w:t>
      </w:r>
    </w:p>
    <w:p w14:paraId="44F1634A" w14:textId="77777777" w:rsidR="00972218" w:rsidRDefault="00972218" w:rsidP="00972218">
      <w:pPr>
        <w:jc w:val="both"/>
        <w:rPr>
          <w:sz w:val="28"/>
        </w:rPr>
      </w:pPr>
      <w:r>
        <w:rPr>
          <w:sz w:val="28"/>
        </w:rPr>
        <w:lastRenderedPageBreak/>
        <w:t xml:space="preserve"> При засоренности снопа горчаком</w:t>
      </w:r>
      <w:r w:rsidRPr="00CA3E30">
        <w:rPr>
          <w:sz w:val="28"/>
        </w:rPr>
        <w:t xml:space="preserve"> </w:t>
      </w:r>
      <w:r>
        <w:rPr>
          <w:sz w:val="28"/>
        </w:rPr>
        <w:t xml:space="preserve">розовым и </w:t>
      </w:r>
      <w:proofErr w:type="gramStart"/>
      <w:r>
        <w:rPr>
          <w:sz w:val="28"/>
        </w:rPr>
        <w:t>гумаем  свыше</w:t>
      </w:r>
      <w:proofErr w:type="gramEnd"/>
      <w:r>
        <w:rPr>
          <w:sz w:val="28"/>
        </w:rPr>
        <w:t xml:space="preserve"> 3% посевы признают непригодными для семенных целей и выбраковывают.</w:t>
      </w:r>
    </w:p>
    <w:p w14:paraId="7B7ADA88" w14:textId="77777777" w:rsidR="00972218" w:rsidRDefault="00972218" w:rsidP="00972218">
      <w:pPr>
        <w:jc w:val="both"/>
        <w:rPr>
          <w:sz w:val="28"/>
        </w:rPr>
      </w:pPr>
      <w:r>
        <w:rPr>
          <w:sz w:val="28"/>
        </w:rPr>
        <w:t xml:space="preserve"> При обследовании льна масличного следует выявлять карантинное заболевание – пасмо льна и при наличие заболевания немедленно сообщить карантинной службе(инспекции).</w:t>
      </w:r>
    </w:p>
    <w:p w14:paraId="331E8CA4" w14:textId="77777777" w:rsidR="00972218" w:rsidRDefault="00972218" w:rsidP="00972218">
      <w:pPr>
        <w:jc w:val="both"/>
        <w:rPr>
          <w:sz w:val="28"/>
        </w:rPr>
      </w:pPr>
      <w:r>
        <w:rPr>
          <w:sz w:val="28"/>
        </w:rPr>
        <w:t xml:space="preserve"> Пораженность повиликой устанавливают глазомерно при проходе посева по диагонали: наличие поражения указывают в акте. Апробатор обязан организовать немедленную, </w:t>
      </w:r>
      <w:proofErr w:type="gramStart"/>
      <w:r>
        <w:rPr>
          <w:sz w:val="28"/>
        </w:rPr>
        <w:t>тщательную очистку участков</w:t>
      </w:r>
      <w:proofErr w:type="gramEnd"/>
      <w:r>
        <w:rPr>
          <w:sz w:val="28"/>
        </w:rPr>
        <w:t xml:space="preserve"> пораженных повиликой. Очаги льна, пораженного повиликой, выкосить совместно с льном и сжечь, а при массовом поражении </w:t>
      </w:r>
      <w:proofErr w:type="gramStart"/>
      <w:r>
        <w:rPr>
          <w:sz w:val="28"/>
        </w:rPr>
        <w:t>обмолотить  и</w:t>
      </w:r>
      <w:proofErr w:type="gramEnd"/>
      <w:r>
        <w:rPr>
          <w:sz w:val="28"/>
        </w:rPr>
        <w:t xml:space="preserve"> использовать для технических целей.</w:t>
      </w:r>
    </w:p>
    <w:p w14:paraId="36064586" w14:textId="77777777" w:rsidR="00972218" w:rsidRDefault="00972218" w:rsidP="00972218">
      <w:pPr>
        <w:jc w:val="both"/>
        <w:rPr>
          <w:sz w:val="28"/>
        </w:rPr>
      </w:pPr>
      <w:r>
        <w:rPr>
          <w:sz w:val="28"/>
        </w:rPr>
        <w:t xml:space="preserve">  Не допускать поражения элитных семян фузариозом и засорения повеликой.</w:t>
      </w:r>
    </w:p>
    <w:p w14:paraId="29A5E645" w14:textId="77777777" w:rsidR="00972218" w:rsidRDefault="00972218" w:rsidP="00972218">
      <w:pPr>
        <w:jc w:val="both"/>
        <w:rPr>
          <w:sz w:val="28"/>
        </w:rPr>
      </w:pPr>
    </w:p>
    <w:p w14:paraId="5C7FAE92" w14:textId="77777777" w:rsidR="00972218" w:rsidRDefault="00972218" w:rsidP="00972218">
      <w:pPr>
        <w:jc w:val="both"/>
        <w:rPr>
          <w:sz w:val="28"/>
        </w:rPr>
      </w:pPr>
    </w:p>
    <w:p w14:paraId="2958F826" w14:textId="77777777" w:rsidR="00972218" w:rsidRPr="006769A6" w:rsidRDefault="00972218" w:rsidP="00972218">
      <w:pPr>
        <w:numPr>
          <w:ilvl w:val="1"/>
          <w:numId w:val="1"/>
        </w:numPr>
        <w:jc w:val="both"/>
        <w:rPr>
          <w:b/>
          <w:sz w:val="28"/>
        </w:rPr>
      </w:pPr>
      <w:r w:rsidRPr="006769A6">
        <w:rPr>
          <w:b/>
          <w:sz w:val="28"/>
        </w:rPr>
        <w:t>Горчица сарептская</w:t>
      </w:r>
    </w:p>
    <w:p w14:paraId="55348CDD" w14:textId="77777777" w:rsidR="00972218" w:rsidRDefault="00972218" w:rsidP="00972218">
      <w:pPr>
        <w:ind w:left="2805"/>
        <w:jc w:val="both"/>
        <w:rPr>
          <w:sz w:val="28"/>
        </w:rPr>
      </w:pPr>
    </w:p>
    <w:p w14:paraId="5C0CE9ED" w14:textId="77777777" w:rsidR="00972218" w:rsidRDefault="00972218" w:rsidP="00972218">
      <w:pPr>
        <w:jc w:val="both"/>
        <w:rPr>
          <w:sz w:val="28"/>
        </w:rPr>
      </w:pPr>
      <w:proofErr w:type="gramStart"/>
      <w:r>
        <w:rPr>
          <w:sz w:val="28"/>
        </w:rPr>
        <w:t>Растения ,</w:t>
      </w:r>
      <w:proofErr w:type="gramEnd"/>
      <w:r>
        <w:rPr>
          <w:sz w:val="28"/>
        </w:rPr>
        <w:t xml:space="preserve"> отобранные ав апробационный сноп, анализируют по следующим признакам:</w:t>
      </w:r>
    </w:p>
    <w:p w14:paraId="76771BA9" w14:textId="77777777" w:rsidR="00972218" w:rsidRDefault="00972218" w:rsidP="00972218">
      <w:pPr>
        <w:jc w:val="both"/>
        <w:rPr>
          <w:sz w:val="28"/>
        </w:rPr>
      </w:pPr>
      <w:r>
        <w:rPr>
          <w:sz w:val="28"/>
        </w:rPr>
        <w:t>- форме и величине стручка;</w:t>
      </w:r>
    </w:p>
    <w:p w14:paraId="526D182E" w14:textId="77777777" w:rsidR="00972218" w:rsidRDefault="00972218" w:rsidP="00972218">
      <w:pPr>
        <w:jc w:val="both"/>
        <w:rPr>
          <w:sz w:val="28"/>
        </w:rPr>
      </w:pPr>
      <w:r>
        <w:rPr>
          <w:sz w:val="28"/>
        </w:rPr>
        <w:t>- окраске семян (сизая, желтая);</w:t>
      </w:r>
    </w:p>
    <w:p w14:paraId="3E458B3B" w14:textId="77777777" w:rsidR="00972218" w:rsidRDefault="00972218" w:rsidP="00972218">
      <w:pPr>
        <w:jc w:val="both"/>
        <w:rPr>
          <w:sz w:val="28"/>
        </w:rPr>
      </w:pPr>
      <w:r>
        <w:rPr>
          <w:sz w:val="28"/>
        </w:rPr>
        <w:t xml:space="preserve">-  положению стручков по отношению к стеблю </w:t>
      </w:r>
      <w:proofErr w:type="gramStart"/>
      <w:r>
        <w:rPr>
          <w:sz w:val="28"/>
        </w:rPr>
        <w:t>( прижатые</w:t>
      </w:r>
      <w:proofErr w:type="gramEnd"/>
      <w:r>
        <w:rPr>
          <w:sz w:val="28"/>
        </w:rPr>
        <w:t>, оттопыренные).</w:t>
      </w:r>
    </w:p>
    <w:p w14:paraId="0CFB2D34" w14:textId="77777777" w:rsidR="00972218" w:rsidRDefault="00972218" w:rsidP="00972218">
      <w:pPr>
        <w:jc w:val="both"/>
        <w:rPr>
          <w:sz w:val="28"/>
        </w:rPr>
      </w:pPr>
      <w:r>
        <w:rPr>
          <w:sz w:val="28"/>
        </w:rPr>
        <w:t xml:space="preserve"> Сортовую чистоту горчицы устанавливают отношением числа </w:t>
      </w:r>
      <w:proofErr w:type="gramStart"/>
      <w:r>
        <w:rPr>
          <w:sz w:val="28"/>
        </w:rPr>
        <w:t>растений  основного</w:t>
      </w:r>
      <w:proofErr w:type="gramEnd"/>
      <w:r>
        <w:rPr>
          <w:sz w:val="28"/>
        </w:rPr>
        <w:t xml:space="preserve"> сорта к общему количеству проанализированных растений основной культуры. </w:t>
      </w:r>
    </w:p>
    <w:p w14:paraId="1B01E468" w14:textId="77777777" w:rsidR="00972218" w:rsidRDefault="00972218" w:rsidP="00972218">
      <w:pPr>
        <w:jc w:val="both"/>
        <w:rPr>
          <w:sz w:val="28"/>
        </w:rPr>
      </w:pPr>
      <w:r>
        <w:rPr>
          <w:sz w:val="28"/>
        </w:rPr>
        <w:t>Засоренность посева горчицы трудноотделимыми культурными растениями (рапс, просо и др.) и сорняками из семейства крестоцветных (сурепка и др.) определяют отношением числа этих растений к общему числу растений в снопе и выражают в процентах.</w:t>
      </w:r>
    </w:p>
    <w:p w14:paraId="32A42C52" w14:textId="77777777" w:rsidR="00972218" w:rsidRDefault="00972218" w:rsidP="00972218">
      <w:pPr>
        <w:jc w:val="both"/>
        <w:rPr>
          <w:sz w:val="28"/>
        </w:rPr>
      </w:pPr>
      <w:r>
        <w:rPr>
          <w:sz w:val="28"/>
        </w:rPr>
        <w:t xml:space="preserve">   Посев признают непригодным для семенных целей и выбраковывают, если </w:t>
      </w:r>
      <w:proofErr w:type="gramStart"/>
      <w:r>
        <w:rPr>
          <w:sz w:val="28"/>
        </w:rPr>
        <w:t>засоренность  трудноотделимыми</w:t>
      </w:r>
      <w:proofErr w:type="gramEnd"/>
      <w:r>
        <w:rPr>
          <w:sz w:val="28"/>
        </w:rPr>
        <w:t xml:space="preserve"> культурными растениями составляет 5%, засоренность горчаком розовым и гумаем – более 3%.</w:t>
      </w:r>
    </w:p>
    <w:p w14:paraId="5F4504A7" w14:textId="77777777" w:rsidR="00972218" w:rsidRDefault="00972218" w:rsidP="00972218">
      <w:pPr>
        <w:jc w:val="both"/>
        <w:rPr>
          <w:sz w:val="28"/>
        </w:rPr>
      </w:pPr>
      <w:r>
        <w:rPr>
          <w:sz w:val="28"/>
        </w:rPr>
        <w:t xml:space="preserve"> </w:t>
      </w:r>
    </w:p>
    <w:p w14:paraId="75D063B7" w14:textId="77777777" w:rsidR="00972218" w:rsidRPr="006769A6" w:rsidRDefault="00972218" w:rsidP="00972218">
      <w:pPr>
        <w:jc w:val="center"/>
        <w:rPr>
          <w:b/>
          <w:sz w:val="28"/>
        </w:rPr>
      </w:pPr>
      <w:r w:rsidRPr="006769A6">
        <w:rPr>
          <w:b/>
          <w:sz w:val="28"/>
        </w:rPr>
        <w:t xml:space="preserve">Таблица </w:t>
      </w:r>
      <w:r>
        <w:rPr>
          <w:b/>
          <w:sz w:val="28"/>
        </w:rPr>
        <w:t>11</w:t>
      </w:r>
      <w:r w:rsidRPr="006769A6">
        <w:rPr>
          <w:b/>
          <w:sz w:val="28"/>
        </w:rPr>
        <w:t>Сортовая чистота семян горчицы сарептской в зависимости от категории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7"/>
        <w:gridCol w:w="4668"/>
      </w:tblGrid>
      <w:tr w:rsidR="00972218" w:rsidRPr="002F6F58" w14:paraId="41F0EB2C" w14:textId="77777777" w:rsidTr="00F912F3">
        <w:tc>
          <w:tcPr>
            <w:tcW w:w="4928" w:type="dxa"/>
          </w:tcPr>
          <w:p w14:paraId="568E56A5" w14:textId="77777777" w:rsidR="00972218" w:rsidRPr="002F6F58" w:rsidRDefault="00972218" w:rsidP="00F912F3">
            <w:pPr>
              <w:jc w:val="center"/>
              <w:rPr>
                <w:b/>
                <w:sz w:val="28"/>
              </w:rPr>
            </w:pPr>
            <w:r w:rsidRPr="002F6F58">
              <w:rPr>
                <w:b/>
                <w:sz w:val="28"/>
              </w:rPr>
              <w:t>Категория</w:t>
            </w:r>
          </w:p>
        </w:tc>
        <w:tc>
          <w:tcPr>
            <w:tcW w:w="4929" w:type="dxa"/>
          </w:tcPr>
          <w:p w14:paraId="2D9ED8D3" w14:textId="77777777" w:rsidR="00972218" w:rsidRPr="002F6F58" w:rsidRDefault="00972218" w:rsidP="00F912F3">
            <w:pPr>
              <w:jc w:val="center"/>
              <w:rPr>
                <w:b/>
                <w:sz w:val="28"/>
              </w:rPr>
            </w:pPr>
            <w:r w:rsidRPr="002F6F58">
              <w:rPr>
                <w:b/>
                <w:sz w:val="28"/>
              </w:rPr>
              <w:t>Сортовая чистота, %, не менне</w:t>
            </w:r>
          </w:p>
        </w:tc>
      </w:tr>
      <w:tr w:rsidR="00972218" w:rsidRPr="002F6F58" w14:paraId="11741FAB" w14:textId="77777777" w:rsidTr="00F912F3">
        <w:tc>
          <w:tcPr>
            <w:tcW w:w="4928" w:type="dxa"/>
          </w:tcPr>
          <w:p w14:paraId="527ACCA0" w14:textId="77777777" w:rsidR="00972218" w:rsidRPr="002F6F58" w:rsidRDefault="00972218" w:rsidP="00F912F3">
            <w:pPr>
              <w:jc w:val="center"/>
              <w:rPr>
                <w:sz w:val="28"/>
                <w:lang w:val="en-US"/>
              </w:rPr>
            </w:pPr>
            <w:r w:rsidRPr="002F6F58">
              <w:rPr>
                <w:sz w:val="28"/>
                <w:lang w:val="en-US"/>
              </w:rPr>
              <w:t>I</w:t>
            </w:r>
          </w:p>
        </w:tc>
        <w:tc>
          <w:tcPr>
            <w:tcW w:w="4929" w:type="dxa"/>
          </w:tcPr>
          <w:p w14:paraId="4C090791" w14:textId="77777777" w:rsidR="00972218" w:rsidRPr="002F6F58" w:rsidRDefault="00972218" w:rsidP="00F912F3">
            <w:pPr>
              <w:jc w:val="center"/>
              <w:rPr>
                <w:sz w:val="28"/>
              </w:rPr>
            </w:pPr>
            <w:r w:rsidRPr="002F6F58">
              <w:rPr>
                <w:sz w:val="28"/>
              </w:rPr>
              <w:t>99,6</w:t>
            </w:r>
          </w:p>
        </w:tc>
      </w:tr>
      <w:tr w:rsidR="00972218" w:rsidRPr="002F6F58" w14:paraId="16759996" w14:textId="77777777" w:rsidTr="00F912F3">
        <w:tc>
          <w:tcPr>
            <w:tcW w:w="4928" w:type="dxa"/>
          </w:tcPr>
          <w:p w14:paraId="2EEF9C5E" w14:textId="77777777" w:rsidR="00972218" w:rsidRPr="002F6F58" w:rsidRDefault="00972218" w:rsidP="00F912F3">
            <w:pPr>
              <w:jc w:val="center"/>
              <w:rPr>
                <w:sz w:val="28"/>
                <w:lang w:val="en-US"/>
              </w:rPr>
            </w:pPr>
            <w:r w:rsidRPr="002F6F58">
              <w:rPr>
                <w:sz w:val="28"/>
                <w:lang w:val="en-US"/>
              </w:rPr>
              <w:t>II</w:t>
            </w:r>
          </w:p>
        </w:tc>
        <w:tc>
          <w:tcPr>
            <w:tcW w:w="4929" w:type="dxa"/>
          </w:tcPr>
          <w:p w14:paraId="394E934C" w14:textId="77777777" w:rsidR="00972218" w:rsidRPr="002F6F58" w:rsidRDefault="00972218" w:rsidP="00F912F3">
            <w:pPr>
              <w:jc w:val="center"/>
              <w:rPr>
                <w:sz w:val="28"/>
              </w:rPr>
            </w:pPr>
            <w:r w:rsidRPr="002F6F58">
              <w:rPr>
                <w:sz w:val="28"/>
              </w:rPr>
              <w:t>99,0</w:t>
            </w:r>
          </w:p>
        </w:tc>
      </w:tr>
      <w:tr w:rsidR="00972218" w:rsidRPr="002F6F58" w14:paraId="3F82DC72" w14:textId="77777777" w:rsidTr="00F912F3">
        <w:tc>
          <w:tcPr>
            <w:tcW w:w="4928" w:type="dxa"/>
          </w:tcPr>
          <w:p w14:paraId="3891D434" w14:textId="77777777" w:rsidR="00972218" w:rsidRPr="002F6F58" w:rsidRDefault="00972218" w:rsidP="00F912F3">
            <w:pPr>
              <w:jc w:val="center"/>
              <w:rPr>
                <w:sz w:val="28"/>
                <w:lang w:val="en-US"/>
              </w:rPr>
            </w:pPr>
            <w:r w:rsidRPr="002F6F58">
              <w:rPr>
                <w:sz w:val="28"/>
                <w:lang w:val="en-US"/>
              </w:rPr>
              <w:t>III</w:t>
            </w:r>
          </w:p>
        </w:tc>
        <w:tc>
          <w:tcPr>
            <w:tcW w:w="4929" w:type="dxa"/>
          </w:tcPr>
          <w:p w14:paraId="4D869805" w14:textId="77777777" w:rsidR="00972218" w:rsidRPr="002F6F58" w:rsidRDefault="00972218" w:rsidP="00F912F3">
            <w:pPr>
              <w:jc w:val="center"/>
              <w:rPr>
                <w:sz w:val="28"/>
              </w:rPr>
            </w:pPr>
            <w:r w:rsidRPr="002F6F58">
              <w:rPr>
                <w:sz w:val="28"/>
              </w:rPr>
              <w:t>97,0</w:t>
            </w:r>
          </w:p>
        </w:tc>
      </w:tr>
    </w:tbl>
    <w:p w14:paraId="1A4FD915" w14:textId="77777777" w:rsidR="00972218" w:rsidRPr="006769A6" w:rsidRDefault="00972218" w:rsidP="00972218">
      <w:pPr>
        <w:jc w:val="center"/>
        <w:rPr>
          <w:b/>
          <w:sz w:val="28"/>
        </w:rPr>
      </w:pPr>
      <w:r w:rsidRPr="006769A6">
        <w:rPr>
          <w:b/>
          <w:sz w:val="28"/>
        </w:rPr>
        <w:t>Таблица 1</w:t>
      </w:r>
      <w:r>
        <w:rPr>
          <w:b/>
          <w:sz w:val="28"/>
        </w:rPr>
        <w:t>2</w:t>
      </w:r>
      <w:r w:rsidRPr="006769A6">
        <w:rPr>
          <w:b/>
          <w:sz w:val="28"/>
        </w:rPr>
        <w:t xml:space="preserve">Посевные качества семян горчицы </w:t>
      </w:r>
      <w:proofErr w:type="gramStart"/>
      <w:r w:rsidRPr="006769A6">
        <w:rPr>
          <w:b/>
          <w:sz w:val="28"/>
        </w:rPr>
        <w:t>сарептской  в</w:t>
      </w:r>
      <w:proofErr w:type="gramEnd"/>
      <w:r w:rsidRPr="006769A6">
        <w:rPr>
          <w:b/>
          <w:sz w:val="28"/>
        </w:rPr>
        <w:t xml:space="preserve"> зависимости от класса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1417"/>
        <w:gridCol w:w="1276"/>
      </w:tblGrid>
      <w:tr w:rsidR="00972218" w:rsidRPr="002F6F58" w14:paraId="1FF535FE" w14:textId="77777777" w:rsidTr="00F912F3">
        <w:trPr>
          <w:trHeight w:val="315"/>
        </w:trPr>
        <w:tc>
          <w:tcPr>
            <w:tcW w:w="7196" w:type="dxa"/>
            <w:vMerge w:val="restart"/>
          </w:tcPr>
          <w:p w14:paraId="0447C20A" w14:textId="77777777" w:rsidR="00972218" w:rsidRPr="002F6F58" w:rsidRDefault="00972218" w:rsidP="00F912F3">
            <w:pPr>
              <w:jc w:val="center"/>
              <w:rPr>
                <w:b/>
                <w:sz w:val="28"/>
              </w:rPr>
            </w:pPr>
            <w:r w:rsidRPr="002F6F58">
              <w:rPr>
                <w:b/>
                <w:sz w:val="28"/>
              </w:rPr>
              <w:t>Наименования показателя</w:t>
            </w:r>
          </w:p>
        </w:tc>
        <w:tc>
          <w:tcPr>
            <w:tcW w:w="2693" w:type="dxa"/>
            <w:gridSpan w:val="2"/>
          </w:tcPr>
          <w:p w14:paraId="4FEBB114" w14:textId="77777777" w:rsidR="00972218" w:rsidRPr="002F6F58" w:rsidRDefault="00972218" w:rsidP="00F912F3">
            <w:pPr>
              <w:jc w:val="center"/>
              <w:rPr>
                <w:b/>
                <w:sz w:val="28"/>
              </w:rPr>
            </w:pPr>
            <w:r w:rsidRPr="002F6F58">
              <w:rPr>
                <w:b/>
                <w:sz w:val="28"/>
              </w:rPr>
              <w:t xml:space="preserve">                                                          Норма для классов</w:t>
            </w:r>
          </w:p>
        </w:tc>
      </w:tr>
      <w:tr w:rsidR="00972218" w:rsidRPr="002F6F58" w14:paraId="2FDFA1F8" w14:textId="77777777" w:rsidTr="00F912F3">
        <w:trPr>
          <w:trHeight w:val="315"/>
        </w:trPr>
        <w:tc>
          <w:tcPr>
            <w:tcW w:w="7196" w:type="dxa"/>
            <w:vMerge/>
          </w:tcPr>
          <w:p w14:paraId="1D251011" w14:textId="77777777" w:rsidR="00972218" w:rsidRPr="002F6F58" w:rsidRDefault="00972218" w:rsidP="00F912F3">
            <w:pPr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</w:tcPr>
          <w:p w14:paraId="31E617E5" w14:textId="77777777" w:rsidR="00972218" w:rsidRPr="002F6F58" w:rsidRDefault="00972218" w:rsidP="00F912F3">
            <w:pPr>
              <w:jc w:val="center"/>
              <w:rPr>
                <w:b/>
                <w:sz w:val="28"/>
              </w:rPr>
            </w:pPr>
            <w:r w:rsidRPr="002F6F58">
              <w:rPr>
                <w:b/>
                <w:sz w:val="28"/>
              </w:rPr>
              <w:t>1</w:t>
            </w:r>
          </w:p>
        </w:tc>
        <w:tc>
          <w:tcPr>
            <w:tcW w:w="1276" w:type="dxa"/>
          </w:tcPr>
          <w:p w14:paraId="632F7D1D" w14:textId="77777777" w:rsidR="00972218" w:rsidRPr="002F6F58" w:rsidRDefault="00972218" w:rsidP="00F912F3">
            <w:pPr>
              <w:jc w:val="center"/>
              <w:rPr>
                <w:b/>
                <w:sz w:val="28"/>
              </w:rPr>
            </w:pPr>
            <w:r w:rsidRPr="002F6F58">
              <w:rPr>
                <w:b/>
                <w:sz w:val="28"/>
              </w:rPr>
              <w:t>2</w:t>
            </w:r>
          </w:p>
        </w:tc>
      </w:tr>
      <w:tr w:rsidR="00972218" w:rsidRPr="002F6F58" w14:paraId="10AFD08C" w14:textId="77777777" w:rsidTr="00F912F3">
        <w:tc>
          <w:tcPr>
            <w:tcW w:w="7196" w:type="dxa"/>
          </w:tcPr>
          <w:p w14:paraId="3155782B" w14:textId="77777777" w:rsidR="00972218" w:rsidRPr="002F6F58" w:rsidRDefault="00972218" w:rsidP="00F912F3">
            <w:pPr>
              <w:jc w:val="both"/>
              <w:rPr>
                <w:sz w:val="28"/>
              </w:rPr>
            </w:pPr>
            <w:r w:rsidRPr="002F6F58">
              <w:rPr>
                <w:sz w:val="28"/>
              </w:rPr>
              <w:t>Чистота, %, не менее</w:t>
            </w:r>
          </w:p>
        </w:tc>
        <w:tc>
          <w:tcPr>
            <w:tcW w:w="1417" w:type="dxa"/>
          </w:tcPr>
          <w:p w14:paraId="36EFD1A1" w14:textId="77777777" w:rsidR="00972218" w:rsidRPr="002F6F58" w:rsidRDefault="00972218" w:rsidP="00F912F3">
            <w:pPr>
              <w:jc w:val="center"/>
              <w:rPr>
                <w:sz w:val="28"/>
              </w:rPr>
            </w:pPr>
            <w:r w:rsidRPr="002F6F58">
              <w:rPr>
                <w:sz w:val="28"/>
              </w:rPr>
              <w:t>99,0</w:t>
            </w:r>
          </w:p>
        </w:tc>
        <w:tc>
          <w:tcPr>
            <w:tcW w:w="1276" w:type="dxa"/>
          </w:tcPr>
          <w:p w14:paraId="2949D652" w14:textId="77777777" w:rsidR="00972218" w:rsidRPr="002F6F58" w:rsidRDefault="00972218" w:rsidP="00F912F3">
            <w:pPr>
              <w:jc w:val="center"/>
              <w:rPr>
                <w:sz w:val="28"/>
              </w:rPr>
            </w:pPr>
            <w:r w:rsidRPr="002F6F58">
              <w:rPr>
                <w:sz w:val="28"/>
              </w:rPr>
              <w:t>98,0</w:t>
            </w:r>
          </w:p>
        </w:tc>
      </w:tr>
      <w:tr w:rsidR="00972218" w:rsidRPr="002F6F58" w14:paraId="39137A02" w14:textId="77777777" w:rsidTr="00F912F3">
        <w:tc>
          <w:tcPr>
            <w:tcW w:w="7196" w:type="dxa"/>
          </w:tcPr>
          <w:p w14:paraId="43E04CA6" w14:textId="77777777" w:rsidR="00972218" w:rsidRPr="002F6F58" w:rsidRDefault="00972218" w:rsidP="00F912F3">
            <w:pPr>
              <w:jc w:val="both"/>
              <w:rPr>
                <w:sz w:val="28"/>
              </w:rPr>
            </w:pPr>
            <w:r w:rsidRPr="002F6F58">
              <w:rPr>
                <w:sz w:val="28"/>
              </w:rPr>
              <w:lastRenderedPageBreak/>
              <w:t xml:space="preserve">Содержания семян других растений, шт. на </w:t>
            </w:r>
            <w:smartTag w:uri="urn:schemas-microsoft-com:office:smarttags" w:element="metricconverter">
              <w:smartTagPr>
                <w:attr w:name="ProductID" w:val="1 кг"/>
              </w:smartTagPr>
              <w:r w:rsidRPr="002F6F58">
                <w:rPr>
                  <w:sz w:val="28"/>
                </w:rPr>
                <w:t>1 кг</w:t>
              </w:r>
            </w:smartTag>
            <w:r w:rsidRPr="002F6F58">
              <w:rPr>
                <w:sz w:val="28"/>
              </w:rPr>
              <w:t>, не более</w:t>
            </w:r>
          </w:p>
        </w:tc>
        <w:tc>
          <w:tcPr>
            <w:tcW w:w="1417" w:type="dxa"/>
          </w:tcPr>
          <w:p w14:paraId="0EE94237" w14:textId="77777777" w:rsidR="00972218" w:rsidRPr="002F6F58" w:rsidRDefault="00972218" w:rsidP="00F912F3">
            <w:pPr>
              <w:jc w:val="center"/>
              <w:rPr>
                <w:sz w:val="28"/>
              </w:rPr>
            </w:pPr>
            <w:r w:rsidRPr="002F6F58">
              <w:rPr>
                <w:sz w:val="28"/>
              </w:rPr>
              <w:t>80</w:t>
            </w:r>
          </w:p>
        </w:tc>
        <w:tc>
          <w:tcPr>
            <w:tcW w:w="1276" w:type="dxa"/>
          </w:tcPr>
          <w:p w14:paraId="259DFD84" w14:textId="77777777" w:rsidR="00972218" w:rsidRPr="002F6F58" w:rsidRDefault="00972218" w:rsidP="00F912F3">
            <w:pPr>
              <w:jc w:val="center"/>
              <w:rPr>
                <w:sz w:val="28"/>
              </w:rPr>
            </w:pPr>
            <w:r w:rsidRPr="002F6F58">
              <w:rPr>
                <w:sz w:val="28"/>
              </w:rPr>
              <w:t>720</w:t>
            </w:r>
          </w:p>
        </w:tc>
      </w:tr>
      <w:tr w:rsidR="00972218" w:rsidRPr="002F6F58" w14:paraId="1043D8C7" w14:textId="77777777" w:rsidTr="00F912F3">
        <w:tc>
          <w:tcPr>
            <w:tcW w:w="7196" w:type="dxa"/>
          </w:tcPr>
          <w:p w14:paraId="3B3C7C63" w14:textId="77777777" w:rsidR="00972218" w:rsidRPr="002F6F58" w:rsidRDefault="00972218" w:rsidP="00F912F3">
            <w:pPr>
              <w:jc w:val="center"/>
              <w:rPr>
                <w:sz w:val="28"/>
              </w:rPr>
            </w:pPr>
            <w:r w:rsidRPr="002F6F58">
              <w:rPr>
                <w:sz w:val="28"/>
              </w:rPr>
              <w:t xml:space="preserve">В том числе семян сорных растений, шт. на </w:t>
            </w:r>
            <w:smartTag w:uri="urn:schemas-microsoft-com:office:smarttags" w:element="metricconverter">
              <w:smartTagPr>
                <w:attr w:name="ProductID" w:val="1 кг"/>
              </w:smartTagPr>
              <w:r w:rsidRPr="002F6F58">
                <w:rPr>
                  <w:sz w:val="28"/>
                </w:rPr>
                <w:t>1 кг</w:t>
              </w:r>
            </w:smartTag>
            <w:r w:rsidRPr="002F6F58">
              <w:rPr>
                <w:sz w:val="28"/>
              </w:rPr>
              <w:t>, не более</w:t>
            </w:r>
          </w:p>
        </w:tc>
        <w:tc>
          <w:tcPr>
            <w:tcW w:w="1417" w:type="dxa"/>
          </w:tcPr>
          <w:p w14:paraId="1A7CBDC1" w14:textId="77777777" w:rsidR="00972218" w:rsidRPr="002F6F58" w:rsidRDefault="00972218" w:rsidP="00F912F3">
            <w:pPr>
              <w:jc w:val="center"/>
              <w:rPr>
                <w:sz w:val="28"/>
              </w:rPr>
            </w:pPr>
            <w:r w:rsidRPr="002F6F58">
              <w:rPr>
                <w:sz w:val="28"/>
              </w:rPr>
              <w:t>40</w:t>
            </w:r>
          </w:p>
        </w:tc>
        <w:tc>
          <w:tcPr>
            <w:tcW w:w="1276" w:type="dxa"/>
          </w:tcPr>
          <w:p w14:paraId="3E885C25" w14:textId="77777777" w:rsidR="00972218" w:rsidRPr="002F6F58" w:rsidRDefault="00972218" w:rsidP="00F912F3">
            <w:pPr>
              <w:jc w:val="center"/>
              <w:rPr>
                <w:sz w:val="28"/>
              </w:rPr>
            </w:pPr>
            <w:r w:rsidRPr="002F6F58">
              <w:rPr>
                <w:sz w:val="28"/>
              </w:rPr>
              <w:t>400</w:t>
            </w:r>
          </w:p>
        </w:tc>
      </w:tr>
      <w:tr w:rsidR="00972218" w:rsidRPr="002F6F58" w14:paraId="54BA4361" w14:textId="77777777" w:rsidTr="00F912F3">
        <w:tc>
          <w:tcPr>
            <w:tcW w:w="7196" w:type="dxa"/>
          </w:tcPr>
          <w:p w14:paraId="15DFFBE6" w14:textId="77777777" w:rsidR="00972218" w:rsidRPr="002F6F58" w:rsidRDefault="00972218" w:rsidP="00F912F3">
            <w:pPr>
              <w:rPr>
                <w:sz w:val="28"/>
              </w:rPr>
            </w:pPr>
            <w:r w:rsidRPr="002F6F58">
              <w:rPr>
                <w:sz w:val="28"/>
              </w:rPr>
              <w:t>Всожесть, %, не менее</w:t>
            </w:r>
          </w:p>
        </w:tc>
        <w:tc>
          <w:tcPr>
            <w:tcW w:w="1417" w:type="dxa"/>
          </w:tcPr>
          <w:p w14:paraId="4CCF6379" w14:textId="77777777" w:rsidR="00972218" w:rsidRPr="002F6F58" w:rsidRDefault="00972218" w:rsidP="00F912F3">
            <w:pPr>
              <w:jc w:val="center"/>
              <w:rPr>
                <w:sz w:val="28"/>
              </w:rPr>
            </w:pPr>
            <w:r w:rsidRPr="002F6F58">
              <w:rPr>
                <w:sz w:val="28"/>
              </w:rPr>
              <w:t>95</w:t>
            </w:r>
          </w:p>
        </w:tc>
        <w:tc>
          <w:tcPr>
            <w:tcW w:w="1276" w:type="dxa"/>
          </w:tcPr>
          <w:p w14:paraId="4B27E648" w14:textId="77777777" w:rsidR="00972218" w:rsidRPr="002F6F58" w:rsidRDefault="00972218" w:rsidP="00F912F3">
            <w:pPr>
              <w:jc w:val="center"/>
              <w:rPr>
                <w:sz w:val="28"/>
              </w:rPr>
            </w:pPr>
            <w:r w:rsidRPr="002F6F58">
              <w:rPr>
                <w:sz w:val="28"/>
              </w:rPr>
              <w:t>90</w:t>
            </w:r>
          </w:p>
        </w:tc>
      </w:tr>
      <w:tr w:rsidR="00972218" w:rsidRPr="002F6F58" w14:paraId="5F97E67D" w14:textId="77777777" w:rsidTr="00F912F3">
        <w:tc>
          <w:tcPr>
            <w:tcW w:w="7196" w:type="dxa"/>
          </w:tcPr>
          <w:p w14:paraId="08B7B74F" w14:textId="77777777" w:rsidR="00972218" w:rsidRPr="002F6F58" w:rsidRDefault="00972218" w:rsidP="00F912F3">
            <w:pPr>
              <w:rPr>
                <w:sz w:val="28"/>
              </w:rPr>
            </w:pPr>
            <w:r w:rsidRPr="002F6F58">
              <w:rPr>
                <w:sz w:val="28"/>
              </w:rPr>
              <w:t xml:space="preserve">Кроме питомников </w:t>
            </w:r>
            <w:proofErr w:type="gramStart"/>
            <w:r w:rsidRPr="002F6F58">
              <w:rPr>
                <w:sz w:val="28"/>
              </w:rPr>
              <w:t>размножения ,</w:t>
            </w:r>
            <w:proofErr w:type="gramEnd"/>
            <w:r w:rsidRPr="002F6F58">
              <w:rPr>
                <w:sz w:val="28"/>
              </w:rPr>
              <w:t xml:space="preserve"> суперэлиты и элиты</w:t>
            </w:r>
          </w:p>
        </w:tc>
        <w:tc>
          <w:tcPr>
            <w:tcW w:w="1417" w:type="dxa"/>
          </w:tcPr>
          <w:p w14:paraId="0B0007BA" w14:textId="77777777" w:rsidR="00972218" w:rsidRPr="002F6F58" w:rsidRDefault="00972218" w:rsidP="00F912F3">
            <w:pPr>
              <w:jc w:val="center"/>
              <w:rPr>
                <w:sz w:val="28"/>
              </w:rPr>
            </w:pPr>
            <w:r w:rsidRPr="002F6F58">
              <w:rPr>
                <w:sz w:val="28"/>
              </w:rPr>
              <w:t>85</w:t>
            </w:r>
          </w:p>
        </w:tc>
        <w:tc>
          <w:tcPr>
            <w:tcW w:w="1276" w:type="dxa"/>
          </w:tcPr>
          <w:p w14:paraId="1B351CA0" w14:textId="77777777" w:rsidR="00972218" w:rsidRPr="002F6F58" w:rsidRDefault="00972218" w:rsidP="00F912F3">
            <w:pPr>
              <w:jc w:val="center"/>
              <w:rPr>
                <w:sz w:val="28"/>
              </w:rPr>
            </w:pPr>
            <w:r w:rsidRPr="002F6F58">
              <w:rPr>
                <w:sz w:val="28"/>
              </w:rPr>
              <w:t>80</w:t>
            </w:r>
          </w:p>
        </w:tc>
      </w:tr>
      <w:tr w:rsidR="00972218" w:rsidRPr="002F6F58" w14:paraId="282A9EE5" w14:textId="77777777" w:rsidTr="00F912F3">
        <w:tc>
          <w:tcPr>
            <w:tcW w:w="7196" w:type="dxa"/>
          </w:tcPr>
          <w:p w14:paraId="6172245F" w14:textId="77777777" w:rsidR="00972218" w:rsidRPr="002F6F58" w:rsidRDefault="00972218" w:rsidP="00F912F3">
            <w:pPr>
              <w:rPr>
                <w:sz w:val="28"/>
              </w:rPr>
            </w:pPr>
            <w:proofErr w:type="gramStart"/>
            <w:r w:rsidRPr="002F6F58">
              <w:rPr>
                <w:sz w:val="28"/>
              </w:rPr>
              <w:t>Влажность,%</w:t>
            </w:r>
            <w:proofErr w:type="gramEnd"/>
            <w:r w:rsidRPr="002F6F58">
              <w:rPr>
                <w:sz w:val="28"/>
              </w:rPr>
              <w:t xml:space="preserve"> , неболее</w:t>
            </w:r>
          </w:p>
        </w:tc>
        <w:tc>
          <w:tcPr>
            <w:tcW w:w="1417" w:type="dxa"/>
          </w:tcPr>
          <w:p w14:paraId="72EA3DFB" w14:textId="77777777" w:rsidR="00972218" w:rsidRPr="002F6F58" w:rsidRDefault="00972218" w:rsidP="00F912F3">
            <w:pPr>
              <w:jc w:val="center"/>
              <w:rPr>
                <w:sz w:val="28"/>
              </w:rPr>
            </w:pPr>
            <w:r w:rsidRPr="002F6F58">
              <w:rPr>
                <w:sz w:val="28"/>
              </w:rPr>
              <w:t>12,0</w:t>
            </w:r>
          </w:p>
        </w:tc>
        <w:tc>
          <w:tcPr>
            <w:tcW w:w="1276" w:type="dxa"/>
          </w:tcPr>
          <w:p w14:paraId="1F58AE7C" w14:textId="77777777" w:rsidR="00972218" w:rsidRPr="002F6F58" w:rsidRDefault="00972218" w:rsidP="00F912F3">
            <w:pPr>
              <w:jc w:val="center"/>
              <w:rPr>
                <w:sz w:val="28"/>
              </w:rPr>
            </w:pPr>
            <w:r w:rsidRPr="002F6F58">
              <w:rPr>
                <w:sz w:val="28"/>
              </w:rPr>
              <w:t>12,0</w:t>
            </w:r>
          </w:p>
        </w:tc>
      </w:tr>
      <w:tr w:rsidR="00972218" w:rsidRPr="002F6F58" w14:paraId="5718F380" w14:textId="77777777" w:rsidTr="00F912F3">
        <w:tc>
          <w:tcPr>
            <w:tcW w:w="7196" w:type="dxa"/>
          </w:tcPr>
          <w:p w14:paraId="061E747D" w14:textId="77777777" w:rsidR="00972218" w:rsidRPr="002F6F58" w:rsidRDefault="00972218" w:rsidP="00F912F3">
            <w:pPr>
              <w:jc w:val="both"/>
              <w:rPr>
                <w:sz w:val="28"/>
              </w:rPr>
            </w:pPr>
            <w:r w:rsidRPr="002F6F58">
              <w:rPr>
                <w:sz w:val="28"/>
              </w:rPr>
              <w:t>Для семян страхового фонда</w:t>
            </w:r>
          </w:p>
        </w:tc>
        <w:tc>
          <w:tcPr>
            <w:tcW w:w="1417" w:type="dxa"/>
          </w:tcPr>
          <w:p w14:paraId="596782DA" w14:textId="77777777" w:rsidR="00972218" w:rsidRPr="002F6F58" w:rsidRDefault="00972218" w:rsidP="00F912F3">
            <w:pPr>
              <w:jc w:val="center"/>
              <w:rPr>
                <w:sz w:val="28"/>
              </w:rPr>
            </w:pPr>
            <w:r w:rsidRPr="002F6F58">
              <w:rPr>
                <w:sz w:val="28"/>
              </w:rPr>
              <w:t>8,0</w:t>
            </w:r>
          </w:p>
        </w:tc>
        <w:tc>
          <w:tcPr>
            <w:tcW w:w="1276" w:type="dxa"/>
          </w:tcPr>
          <w:p w14:paraId="7313BBCF" w14:textId="77777777" w:rsidR="00972218" w:rsidRPr="002F6F58" w:rsidRDefault="00972218" w:rsidP="00F912F3">
            <w:pPr>
              <w:jc w:val="center"/>
              <w:rPr>
                <w:sz w:val="28"/>
              </w:rPr>
            </w:pPr>
            <w:r w:rsidRPr="002F6F58">
              <w:rPr>
                <w:sz w:val="28"/>
              </w:rPr>
              <w:t>8,0</w:t>
            </w:r>
          </w:p>
        </w:tc>
      </w:tr>
    </w:tbl>
    <w:p w14:paraId="734266B7" w14:textId="77777777" w:rsidR="00972218" w:rsidRDefault="00972218" w:rsidP="00972218">
      <w:pPr>
        <w:jc w:val="center"/>
        <w:rPr>
          <w:sz w:val="28"/>
        </w:rPr>
      </w:pPr>
    </w:p>
    <w:p w14:paraId="556B65ED" w14:textId="77777777" w:rsidR="00972218" w:rsidRDefault="00972218" w:rsidP="00972218">
      <w:pPr>
        <w:jc w:val="both"/>
        <w:rPr>
          <w:sz w:val="28"/>
        </w:rPr>
      </w:pPr>
    </w:p>
    <w:p w14:paraId="14322139" w14:textId="77777777" w:rsidR="00972218" w:rsidRPr="00734AD8" w:rsidRDefault="00972218" w:rsidP="00972218">
      <w:pPr>
        <w:ind w:firstLine="708"/>
        <w:jc w:val="center"/>
        <w:rPr>
          <w:b/>
          <w:sz w:val="28"/>
        </w:rPr>
      </w:pPr>
      <w:r w:rsidRPr="00734AD8">
        <w:rPr>
          <w:b/>
          <w:sz w:val="28"/>
        </w:rPr>
        <w:t>Таблица 1</w:t>
      </w:r>
      <w:r>
        <w:rPr>
          <w:b/>
          <w:sz w:val="28"/>
        </w:rPr>
        <w:t>3</w:t>
      </w:r>
      <w:r w:rsidRPr="00734AD8">
        <w:rPr>
          <w:b/>
          <w:sz w:val="28"/>
        </w:rPr>
        <w:t xml:space="preserve"> Требования к семенам горчицы в зависимости от назначения</w:t>
      </w:r>
    </w:p>
    <w:p w14:paraId="62313F4D" w14:textId="77777777" w:rsidR="00972218" w:rsidRPr="006769A6" w:rsidRDefault="00972218" w:rsidP="00972218">
      <w:pPr>
        <w:ind w:firstLine="708"/>
        <w:jc w:val="both"/>
        <w:rPr>
          <w:sz w:val="28"/>
        </w:rPr>
      </w:pPr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7"/>
        <w:gridCol w:w="2488"/>
        <w:gridCol w:w="1793"/>
        <w:gridCol w:w="965"/>
      </w:tblGrid>
      <w:tr w:rsidR="00972218" w:rsidRPr="002F6F58" w14:paraId="2350A35F" w14:textId="77777777" w:rsidTr="00F912F3">
        <w:tc>
          <w:tcPr>
            <w:tcW w:w="4847" w:type="dxa"/>
            <w:vMerge w:val="restart"/>
          </w:tcPr>
          <w:p w14:paraId="165664A3" w14:textId="77777777" w:rsidR="00972218" w:rsidRPr="002F6F58" w:rsidRDefault="00972218" w:rsidP="00F912F3">
            <w:pPr>
              <w:jc w:val="both"/>
              <w:rPr>
                <w:b/>
                <w:sz w:val="28"/>
              </w:rPr>
            </w:pPr>
            <w:r w:rsidRPr="002F6F58">
              <w:rPr>
                <w:b/>
                <w:sz w:val="28"/>
              </w:rPr>
              <w:t xml:space="preserve">              Назначения семян</w:t>
            </w:r>
          </w:p>
        </w:tc>
        <w:tc>
          <w:tcPr>
            <w:tcW w:w="2488" w:type="dxa"/>
            <w:vMerge w:val="restart"/>
          </w:tcPr>
          <w:p w14:paraId="0B5F77C4" w14:textId="77777777" w:rsidR="00972218" w:rsidRPr="002F6F58" w:rsidRDefault="00972218" w:rsidP="00F912F3">
            <w:pPr>
              <w:jc w:val="both"/>
              <w:rPr>
                <w:b/>
                <w:sz w:val="28"/>
              </w:rPr>
            </w:pPr>
            <w:r w:rsidRPr="002F6F58">
              <w:rPr>
                <w:b/>
                <w:sz w:val="28"/>
              </w:rPr>
              <w:t xml:space="preserve">  Репродукция</w:t>
            </w:r>
          </w:p>
        </w:tc>
        <w:tc>
          <w:tcPr>
            <w:tcW w:w="1793" w:type="dxa"/>
          </w:tcPr>
          <w:p w14:paraId="688256AB" w14:textId="77777777" w:rsidR="00972218" w:rsidRPr="002F6F58" w:rsidRDefault="00972218" w:rsidP="00F912F3">
            <w:pPr>
              <w:jc w:val="both"/>
              <w:rPr>
                <w:b/>
                <w:sz w:val="28"/>
              </w:rPr>
            </w:pPr>
            <w:r w:rsidRPr="002F6F58">
              <w:rPr>
                <w:b/>
                <w:sz w:val="28"/>
              </w:rPr>
              <w:t>Категория</w:t>
            </w:r>
          </w:p>
        </w:tc>
        <w:tc>
          <w:tcPr>
            <w:tcW w:w="965" w:type="dxa"/>
          </w:tcPr>
          <w:p w14:paraId="6B43CE5D" w14:textId="77777777" w:rsidR="00972218" w:rsidRPr="002F6F58" w:rsidRDefault="00972218" w:rsidP="00F912F3">
            <w:pPr>
              <w:jc w:val="both"/>
              <w:rPr>
                <w:b/>
                <w:sz w:val="28"/>
              </w:rPr>
            </w:pPr>
            <w:r w:rsidRPr="002F6F58">
              <w:rPr>
                <w:b/>
                <w:sz w:val="28"/>
              </w:rPr>
              <w:t>Класс</w:t>
            </w:r>
          </w:p>
        </w:tc>
      </w:tr>
      <w:tr w:rsidR="00972218" w:rsidRPr="002F6F58" w14:paraId="781660F9" w14:textId="77777777" w:rsidTr="00F912F3">
        <w:tc>
          <w:tcPr>
            <w:tcW w:w="4847" w:type="dxa"/>
            <w:vMerge/>
          </w:tcPr>
          <w:p w14:paraId="67984867" w14:textId="77777777" w:rsidR="00972218" w:rsidRPr="002F6F58" w:rsidRDefault="00972218" w:rsidP="00F912F3">
            <w:pPr>
              <w:jc w:val="both"/>
              <w:rPr>
                <w:sz w:val="28"/>
              </w:rPr>
            </w:pPr>
          </w:p>
        </w:tc>
        <w:tc>
          <w:tcPr>
            <w:tcW w:w="2488" w:type="dxa"/>
            <w:vMerge/>
          </w:tcPr>
          <w:p w14:paraId="581E8FE7" w14:textId="77777777" w:rsidR="00972218" w:rsidRPr="002F6F58" w:rsidRDefault="00972218" w:rsidP="00F912F3">
            <w:pPr>
              <w:jc w:val="both"/>
              <w:rPr>
                <w:b/>
                <w:sz w:val="28"/>
              </w:rPr>
            </w:pPr>
          </w:p>
        </w:tc>
        <w:tc>
          <w:tcPr>
            <w:tcW w:w="2758" w:type="dxa"/>
            <w:gridSpan w:val="2"/>
          </w:tcPr>
          <w:p w14:paraId="27836DC2" w14:textId="77777777" w:rsidR="00972218" w:rsidRPr="002F6F58" w:rsidRDefault="00972218" w:rsidP="00F912F3">
            <w:pPr>
              <w:jc w:val="both"/>
              <w:rPr>
                <w:b/>
                <w:sz w:val="28"/>
              </w:rPr>
            </w:pPr>
            <w:r w:rsidRPr="002F6F58">
              <w:rPr>
                <w:b/>
                <w:sz w:val="28"/>
              </w:rPr>
              <w:t xml:space="preserve">         Не ниже</w:t>
            </w:r>
          </w:p>
        </w:tc>
      </w:tr>
      <w:tr w:rsidR="00972218" w:rsidRPr="002F6F58" w14:paraId="61992207" w14:textId="77777777" w:rsidTr="00F912F3">
        <w:trPr>
          <w:trHeight w:val="990"/>
        </w:trPr>
        <w:tc>
          <w:tcPr>
            <w:tcW w:w="4847" w:type="dxa"/>
          </w:tcPr>
          <w:p w14:paraId="0D9324D3" w14:textId="77777777" w:rsidR="00972218" w:rsidRPr="002F6F58" w:rsidRDefault="00972218" w:rsidP="00F912F3">
            <w:pPr>
              <w:jc w:val="center"/>
              <w:rPr>
                <w:sz w:val="28"/>
              </w:rPr>
            </w:pPr>
            <w:r w:rsidRPr="002F6F58">
              <w:rPr>
                <w:sz w:val="28"/>
              </w:rPr>
              <w:t xml:space="preserve">Семена выращиваемые и реализуемые оригинаторами и предназначены для размножения </w:t>
            </w:r>
          </w:p>
        </w:tc>
        <w:tc>
          <w:tcPr>
            <w:tcW w:w="2488" w:type="dxa"/>
          </w:tcPr>
          <w:p w14:paraId="60F86993" w14:textId="77777777" w:rsidR="00972218" w:rsidRPr="002F6F58" w:rsidRDefault="00972218" w:rsidP="00F912F3">
            <w:pPr>
              <w:jc w:val="center"/>
              <w:rPr>
                <w:sz w:val="28"/>
              </w:rPr>
            </w:pPr>
            <w:r w:rsidRPr="002F6F58">
              <w:rPr>
                <w:sz w:val="28"/>
              </w:rPr>
              <w:t>Питомники</w:t>
            </w:r>
          </w:p>
          <w:p w14:paraId="34F70BB6" w14:textId="77777777" w:rsidR="00972218" w:rsidRPr="002F6F58" w:rsidRDefault="00972218" w:rsidP="00F912F3">
            <w:pPr>
              <w:jc w:val="center"/>
              <w:rPr>
                <w:sz w:val="28"/>
              </w:rPr>
            </w:pPr>
            <w:r w:rsidRPr="002F6F58">
              <w:rPr>
                <w:sz w:val="28"/>
              </w:rPr>
              <w:t>размножения,</w:t>
            </w:r>
          </w:p>
          <w:p w14:paraId="048920C2" w14:textId="77777777" w:rsidR="00972218" w:rsidRPr="002F6F58" w:rsidRDefault="00972218" w:rsidP="00F912F3">
            <w:pPr>
              <w:jc w:val="center"/>
              <w:rPr>
                <w:sz w:val="28"/>
              </w:rPr>
            </w:pPr>
            <w:proofErr w:type="gramStart"/>
            <w:r w:rsidRPr="002F6F58">
              <w:rPr>
                <w:sz w:val="28"/>
              </w:rPr>
              <w:t>суперэлита ,эли</w:t>
            </w:r>
            <w:r w:rsidRPr="002F6F58">
              <w:rPr>
                <w:b/>
                <w:sz w:val="28"/>
              </w:rPr>
              <w:t>та</w:t>
            </w:r>
            <w:proofErr w:type="gramEnd"/>
          </w:p>
        </w:tc>
        <w:tc>
          <w:tcPr>
            <w:tcW w:w="1793" w:type="dxa"/>
          </w:tcPr>
          <w:p w14:paraId="1BBA6B93" w14:textId="77777777" w:rsidR="00972218" w:rsidRPr="002F6F58" w:rsidRDefault="00972218" w:rsidP="00F912F3">
            <w:pPr>
              <w:jc w:val="center"/>
              <w:rPr>
                <w:b/>
                <w:sz w:val="28"/>
                <w:lang w:val="en-US"/>
              </w:rPr>
            </w:pPr>
            <w:r w:rsidRPr="002F6F58">
              <w:rPr>
                <w:sz w:val="28"/>
                <w:lang w:val="en-US"/>
              </w:rPr>
              <w:t xml:space="preserve">I </w:t>
            </w:r>
          </w:p>
          <w:p w14:paraId="59BDA99D" w14:textId="77777777" w:rsidR="00972218" w:rsidRPr="002F6F58" w:rsidRDefault="00972218" w:rsidP="00F912F3">
            <w:pPr>
              <w:jc w:val="center"/>
              <w:rPr>
                <w:sz w:val="28"/>
                <w:lang w:val="en-US"/>
              </w:rPr>
            </w:pPr>
          </w:p>
        </w:tc>
        <w:tc>
          <w:tcPr>
            <w:tcW w:w="965" w:type="dxa"/>
          </w:tcPr>
          <w:p w14:paraId="5C20C340" w14:textId="77777777" w:rsidR="00972218" w:rsidRPr="002F6F58" w:rsidRDefault="00972218" w:rsidP="00F912F3">
            <w:pPr>
              <w:jc w:val="center"/>
              <w:rPr>
                <w:sz w:val="28"/>
              </w:rPr>
            </w:pPr>
            <w:r w:rsidRPr="002F6F58">
              <w:rPr>
                <w:sz w:val="28"/>
              </w:rPr>
              <w:t>1</w:t>
            </w:r>
          </w:p>
          <w:p w14:paraId="6FEF5892" w14:textId="77777777" w:rsidR="00972218" w:rsidRPr="002F6F58" w:rsidRDefault="00972218" w:rsidP="00F912F3">
            <w:pPr>
              <w:jc w:val="center"/>
              <w:rPr>
                <w:sz w:val="28"/>
              </w:rPr>
            </w:pPr>
          </w:p>
          <w:p w14:paraId="4C25CF93" w14:textId="77777777" w:rsidR="00972218" w:rsidRPr="002F6F58" w:rsidRDefault="00972218" w:rsidP="00F912F3">
            <w:pPr>
              <w:jc w:val="center"/>
              <w:rPr>
                <w:sz w:val="28"/>
              </w:rPr>
            </w:pPr>
          </w:p>
        </w:tc>
      </w:tr>
      <w:tr w:rsidR="00972218" w:rsidRPr="002F6F58" w14:paraId="19024258" w14:textId="77777777" w:rsidTr="00F912F3">
        <w:trPr>
          <w:trHeight w:val="300"/>
        </w:trPr>
        <w:tc>
          <w:tcPr>
            <w:tcW w:w="4847" w:type="dxa"/>
          </w:tcPr>
          <w:p w14:paraId="4ABB4866" w14:textId="77777777" w:rsidR="00972218" w:rsidRPr="002F6F58" w:rsidRDefault="00972218" w:rsidP="00F912F3">
            <w:pPr>
              <w:jc w:val="center"/>
              <w:rPr>
                <w:sz w:val="28"/>
              </w:rPr>
            </w:pPr>
            <w:r w:rsidRPr="002F6F58">
              <w:rPr>
                <w:sz w:val="28"/>
              </w:rPr>
              <w:t>Семена выращиваемые и реализуемые</w:t>
            </w:r>
          </w:p>
          <w:p w14:paraId="0DD55370" w14:textId="77777777" w:rsidR="00972218" w:rsidRPr="002F6F58" w:rsidRDefault="00972218" w:rsidP="00F912F3">
            <w:pPr>
              <w:jc w:val="center"/>
              <w:rPr>
                <w:sz w:val="28"/>
              </w:rPr>
            </w:pPr>
            <w:r w:rsidRPr="002F6F58">
              <w:rPr>
                <w:sz w:val="28"/>
              </w:rPr>
              <w:t>элитсемхозами</w:t>
            </w:r>
          </w:p>
        </w:tc>
        <w:tc>
          <w:tcPr>
            <w:tcW w:w="2488" w:type="dxa"/>
          </w:tcPr>
          <w:p w14:paraId="4BEEB61F" w14:textId="77777777" w:rsidR="00972218" w:rsidRPr="002F6F58" w:rsidRDefault="00972218" w:rsidP="00F912F3">
            <w:pPr>
              <w:jc w:val="center"/>
              <w:rPr>
                <w:sz w:val="28"/>
              </w:rPr>
            </w:pPr>
            <w:r w:rsidRPr="002F6F58">
              <w:rPr>
                <w:sz w:val="28"/>
              </w:rPr>
              <w:t>эли</w:t>
            </w:r>
            <w:r w:rsidRPr="002F6F58">
              <w:rPr>
                <w:b/>
                <w:sz w:val="28"/>
              </w:rPr>
              <w:t>та</w:t>
            </w:r>
            <w:r w:rsidRPr="002F6F58">
              <w:rPr>
                <w:sz w:val="28"/>
              </w:rPr>
              <w:t xml:space="preserve"> </w:t>
            </w:r>
          </w:p>
        </w:tc>
        <w:tc>
          <w:tcPr>
            <w:tcW w:w="1793" w:type="dxa"/>
          </w:tcPr>
          <w:p w14:paraId="1FCD9336" w14:textId="77777777" w:rsidR="00972218" w:rsidRPr="002F6F58" w:rsidRDefault="00972218" w:rsidP="00F912F3">
            <w:pPr>
              <w:jc w:val="center"/>
              <w:rPr>
                <w:b/>
                <w:sz w:val="28"/>
                <w:lang w:val="en-US"/>
              </w:rPr>
            </w:pPr>
            <w:r w:rsidRPr="002F6F58">
              <w:rPr>
                <w:sz w:val="28"/>
                <w:lang w:val="en-US"/>
              </w:rPr>
              <w:t xml:space="preserve">I </w:t>
            </w:r>
          </w:p>
          <w:p w14:paraId="2C955131" w14:textId="77777777" w:rsidR="00972218" w:rsidRPr="002F6F58" w:rsidRDefault="00972218" w:rsidP="00F912F3">
            <w:pPr>
              <w:jc w:val="center"/>
              <w:rPr>
                <w:sz w:val="28"/>
              </w:rPr>
            </w:pPr>
          </w:p>
        </w:tc>
        <w:tc>
          <w:tcPr>
            <w:tcW w:w="965" w:type="dxa"/>
          </w:tcPr>
          <w:p w14:paraId="77587EB8" w14:textId="77777777" w:rsidR="00972218" w:rsidRPr="002F6F58" w:rsidRDefault="00972218" w:rsidP="00F912F3">
            <w:pPr>
              <w:jc w:val="center"/>
              <w:rPr>
                <w:sz w:val="28"/>
              </w:rPr>
            </w:pPr>
            <w:r w:rsidRPr="002F6F58">
              <w:rPr>
                <w:sz w:val="28"/>
              </w:rPr>
              <w:t>1</w:t>
            </w:r>
          </w:p>
        </w:tc>
      </w:tr>
      <w:tr w:rsidR="00972218" w:rsidRPr="002F6F58" w14:paraId="2525521F" w14:textId="77777777" w:rsidTr="00F912F3">
        <w:tc>
          <w:tcPr>
            <w:tcW w:w="4847" w:type="dxa"/>
          </w:tcPr>
          <w:p w14:paraId="06B7FA39" w14:textId="77777777" w:rsidR="00972218" w:rsidRPr="002F6F58" w:rsidRDefault="00972218" w:rsidP="00F912F3">
            <w:pPr>
              <w:jc w:val="center"/>
              <w:rPr>
                <w:sz w:val="28"/>
              </w:rPr>
            </w:pPr>
            <w:r w:rsidRPr="002F6F58">
              <w:rPr>
                <w:sz w:val="28"/>
              </w:rPr>
              <w:t>Семена, выращиваемые и реализуемые семеноводческими хозяйствами</w:t>
            </w:r>
          </w:p>
        </w:tc>
        <w:tc>
          <w:tcPr>
            <w:tcW w:w="2488" w:type="dxa"/>
          </w:tcPr>
          <w:p w14:paraId="5B06FE6C" w14:textId="77777777" w:rsidR="00972218" w:rsidRPr="002F6F58" w:rsidRDefault="00972218" w:rsidP="00F912F3">
            <w:pPr>
              <w:jc w:val="center"/>
              <w:rPr>
                <w:b/>
                <w:sz w:val="28"/>
                <w:lang w:val="en-US"/>
              </w:rPr>
            </w:pPr>
            <w:r w:rsidRPr="002F6F58">
              <w:rPr>
                <w:sz w:val="28"/>
                <w:lang w:val="en-US"/>
              </w:rPr>
              <w:t xml:space="preserve">I </w:t>
            </w:r>
          </w:p>
          <w:p w14:paraId="365B6B66" w14:textId="77777777" w:rsidR="00972218" w:rsidRPr="002F6F58" w:rsidRDefault="00972218" w:rsidP="00F912F3">
            <w:pPr>
              <w:jc w:val="center"/>
              <w:rPr>
                <w:sz w:val="28"/>
                <w:lang w:val="en-US"/>
              </w:rPr>
            </w:pPr>
          </w:p>
        </w:tc>
        <w:tc>
          <w:tcPr>
            <w:tcW w:w="1793" w:type="dxa"/>
          </w:tcPr>
          <w:p w14:paraId="6C33ECB0" w14:textId="77777777" w:rsidR="00972218" w:rsidRPr="002F6F58" w:rsidRDefault="00972218" w:rsidP="00F912F3">
            <w:pPr>
              <w:jc w:val="center"/>
              <w:rPr>
                <w:b/>
                <w:sz w:val="28"/>
              </w:rPr>
            </w:pPr>
            <w:r w:rsidRPr="002F6F58">
              <w:rPr>
                <w:b/>
                <w:sz w:val="28"/>
              </w:rPr>
              <w:t>1</w:t>
            </w:r>
          </w:p>
        </w:tc>
        <w:tc>
          <w:tcPr>
            <w:tcW w:w="965" w:type="dxa"/>
          </w:tcPr>
          <w:p w14:paraId="1F0C0477" w14:textId="77777777" w:rsidR="00972218" w:rsidRPr="002F6F58" w:rsidRDefault="00972218" w:rsidP="00F912F3">
            <w:pPr>
              <w:jc w:val="center"/>
              <w:rPr>
                <w:sz w:val="28"/>
              </w:rPr>
            </w:pPr>
            <w:r w:rsidRPr="002F6F58">
              <w:rPr>
                <w:sz w:val="28"/>
              </w:rPr>
              <w:t>2</w:t>
            </w:r>
          </w:p>
          <w:p w14:paraId="2B140BB2" w14:textId="77777777" w:rsidR="00972218" w:rsidRPr="002F6F58" w:rsidRDefault="00972218" w:rsidP="00F912F3">
            <w:pPr>
              <w:jc w:val="center"/>
              <w:rPr>
                <w:sz w:val="28"/>
              </w:rPr>
            </w:pPr>
          </w:p>
          <w:p w14:paraId="3B116390" w14:textId="77777777" w:rsidR="00972218" w:rsidRPr="002F6F58" w:rsidRDefault="00972218" w:rsidP="00F912F3">
            <w:pPr>
              <w:jc w:val="center"/>
              <w:rPr>
                <w:sz w:val="28"/>
              </w:rPr>
            </w:pPr>
            <w:r w:rsidRPr="002F6F58">
              <w:rPr>
                <w:sz w:val="28"/>
              </w:rPr>
              <w:t>2</w:t>
            </w:r>
          </w:p>
        </w:tc>
      </w:tr>
      <w:tr w:rsidR="00972218" w:rsidRPr="002F6F58" w14:paraId="0DE2C59B" w14:textId="77777777" w:rsidTr="00F912F3">
        <w:tc>
          <w:tcPr>
            <w:tcW w:w="4847" w:type="dxa"/>
          </w:tcPr>
          <w:p w14:paraId="23CC3BB1" w14:textId="77777777" w:rsidR="00972218" w:rsidRPr="002F6F58" w:rsidRDefault="00972218" w:rsidP="00F912F3">
            <w:pPr>
              <w:jc w:val="center"/>
              <w:rPr>
                <w:b/>
                <w:sz w:val="28"/>
              </w:rPr>
            </w:pPr>
            <w:r w:rsidRPr="002F6F58">
              <w:rPr>
                <w:sz w:val="28"/>
              </w:rPr>
              <w:t xml:space="preserve">Семена, высеваемые в хозяйствах на зерно для промышленных целей и на зеленую массу </w:t>
            </w:r>
          </w:p>
        </w:tc>
        <w:tc>
          <w:tcPr>
            <w:tcW w:w="2488" w:type="dxa"/>
          </w:tcPr>
          <w:p w14:paraId="6D1AB344" w14:textId="77777777" w:rsidR="00972218" w:rsidRPr="002F6F58" w:rsidRDefault="00972218" w:rsidP="00F912F3">
            <w:pPr>
              <w:jc w:val="center"/>
              <w:rPr>
                <w:b/>
                <w:sz w:val="28"/>
                <w:lang w:val="en-US"/>
              </w:rPr>
            </w:pPr>
            <w:r w:rsidRPr="002F6F58">
              <w:rPr>
                <w:sz w:val="28"/>
                <w:lang w:val="en-US"/>
              </w:rPr>
              <w:t xml:space="preserve">I </w:t>
            </w:r>
          </w:p>
          <w:p w14:paraId="345C19DC" w14:textId="77777777" w:rsidR="00972218" w:rsidRPr="002F6F58" w:rsidRDefault="00972218" w:rsidP="00F912F3">
            <w:pPr>
              <w:jc w:val="center"/>
              <w:rPr>
                <w:sz w:val="28"/>
              </w:rPr>
            </w:pPr>
          </w:p>
        </w:tc>
        <w:tc>
          <w:tcPr>
            <w:tcW w:w="1793" w:type="dxa"/>
          </w:tcPr>
          <w:p w14:paraId="4C58E4F6" w14:textId="77777777" w:rsidR="00972218" w:rsidRPr="002F6F58" w:rsidRDefault="00972218" w:rsidP="00F912F3">
            <w:pPr>
              <w:jc w:val="center"/>
              <w:rPr>
                <w:sz w:val="28"/>
                <w:lang w:val="en-US"/>
              </w:rPr>
            </w:pPr>
            <w:r w:rsidRPr="002F6F58">
              <w:rPr>
                <w:sz w:val="28"/>
                <w:lang w:val="en-US"/>
              </w:rPr>
              <w:t>II</w:t>
            </w:r>
          </w:p>
        </w:tc>
        <w:tc>
          <w:tcPr>
            <w:tcW w:w="965" w:type="dxa"/>
          </w:tcPr>
          <w:p w14:paraId="09549B9F" w14:textId="77777777" w:rsidR="00972218" w:rsidRPr="002F6F58" w:rsidRDefault="00972218" w:rsidP="00F912F3">
            <w:pPr>
              <w:jc w:val="center"/>
              <w:rPr>
                <w:b/>
                <w:sz w:val="28"/>
                <w:lang w:val="en-US"/>
              </w:rPr>
            </w:pPr>
            <w:r w:rsidRPr="002F6F58">
              <w:rPr>
                <w:b/>
                <w:sz w:val="28"/>
              </w:rPr>
              <w:t>2</w:t>
            </w:r>
          </w:p>
        </w:tc>
      </w:tr>
    </w:tbl>
    <w:p w14:paraId="4FC3908B" w14:textId="77777777" w:rsidR="00972218" w:rsidRDefault="00972218" w:rsidP="00972218">
      <w:pPr>
        <w:jc w:val="both"/>
        <w:rPr>
          <w:sz w:val="28"/>
        </w:rPr>
      </w:pPr>
    </w:p>
    <w:p w14:paraId="1C8CF80B" w14:textId="77777777" w:rsidR="00972218" w:rsidRDefault="00972218" w:rsidP="00972218">
      <w:pPr>
        <w:jc w:val="both"/>
        <w:rPr>
          <w:sz w:val="28"/>
        </w:rPr>
      </w:pPr>
      <w:r>
        <w:rPr>
          <w:sz w:val="28"/>
        </w:rPr>
        <w:t xml:space="preserve">Не </w:t>
      </w:r>
      <w:proofErr w:type="gramStart"/>
      <w:r>
        <w:rPr>
          <w:sz w:val="28"/>
        </w:rPr>
        <w:t>допускаются  реализация</w:t>
      </w:r>
      <w:proofErr w:type="gramEnd"/>
      <w:r>
        <w:rPr>
          <w:sz w:val="28"/>
        </w:rPr>
        <w:t xml:space="preserve"> и использование для посева семян: </w:t>
      </w:r>
    </w:p>
    <w:p w14:paraId="671485C6" w14:textId="77777777" w:rsidR="00972218" w:rsidRDefault="00972218" w:rsidP="00972218">
      <w:pPr>
        <w:jc w:val="both"/>
        <w:rPr>
          <w:sz w:val="28"/>
        </w:rPr>
      </w:pPr>
      <w:r>
        <w:rPr>
          <w:sz w:val="28"/>
        </w:rPr>
        <w:t>- зараженных карантинными обьектами;</w:t>
      </w:r>
    </w:p>
    <w:p w14:paraId="195CFD96" w14:textId="77777777" w:rsidR="00972218" w:rsidRDefault="00972218" w:rsidP="00972218">
      <w:pPr>
        <w:jc w:val="both"/>
        <w:rPr>
          <w:sz w:val="28"/>
        </w:rPr>
      </w:pPr>
      <w:r>
        <w:rPr>
          <w:sz w:val="28"/>
        </w:rPr>
        <w:t xml:space="preserve">- если семена принадлежат </w:t>
      </w:r>
      <w:proofErr w:type="gramStart"/>
      <w:r>
        <w:rPr>
          <w:sz w:val="28"/>
        </w:rPr>
        <w:t>к  сорту</w:t>
      </w:r>
      <w:proofErr w:type="gramEnd"/>
      <w:r>
        <w:rPr>
          <w:sz w:val="28"/>
        </w:rPr>
        <w:t>:</w:t>
      </w:r>
    </w:p>
    <w:p w14:paraId="1F791240" w14:textId="77777777" w:rsidR="00972218" w:rsidRDefault="00972218" w:rsidP="00972218">
      <w:pPr>
        <w:jc w:val="both"/>
        <w:rPr>
          <w:sz w:val="28"/>
        </w:rPr>
      </w:pPr>
      <w:r>
        <w:rPr>
          <w:sz w:val="28"/>
        </w:rPr>
        <w:t>а) не прошедшему государственное сортоиспытание</w:t>
      </w:r>
    </w:p>
    <w:p w14:paraId="02BDE1EB" w14:textId="77777777" w:rsidR="00972218" w:rsidRDefault="00972218" w:rsidP="009722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14:paraId="49909E7B" w14:textId="77777777" w:rsidR="00972218" w:rsidRDefault="00972218" w:rsidP="00972218">
      <w:pPr>
        <w:jc w:val="both"/>
        <w:rPr>
          <w:sz w:val="28"/>
          <w:szCs w:val="28"/>
        </w:rPr>
      </w:pPr>
    </w:p>
    <w:p w14:paraId="4C1CB1AC" w14:textId="77777777" w:rsidR="00972218" w:rsidRDefault="00972218" w:rsidP="0097221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</w:t>
      </w:r>
      <w:r w:rsidRPr="00201A27">
        <w:rPr>
          <w:b/>
          <w:sz w:val="28"/>
          <w:szCs w:val="28"/>
        </w:rPr>
        <w:t>3 Рапс озимый</w:t>
      </w:r>
    </w:p>
    <w:p w14:paraId="03D8EDED" w14:textId="77777777" w:rsidR="00972218" w:rsidRDefault="00972218" w:rsidP="009722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Рапс апробируют осмотром растений на корню в начале побурения стручков на центральной кисти. Апробатор, проходя участок по диагонали, останавливается в 25 пунктах через равные промежутки. В каждом пункте он просматривает подряд по десять растений озимого рапса.</w:t>
      </w:r>
    </w:p>
    <w:p w14:paraId="342C59CA" w14:textId="77777777" w:rsidR="00972218" w:rsidRDefault="00972218" w:rsidP="009722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Учитывают следующие признаки:</w:t>
      </w:r>
    </w:p>
    <w:p w14:paraId="247D792B" w14:textId="77777777" w:rsidR="00972218" w:rsidRDefault="00972218" w:rsidP="00972218">
      <w:pPr>
        <w:jc w:val="both"/>
        <w:rPr>
          <w:sz w:val="28"/>
          <w:szCs w:val="28"/>
        </w:rPr>
      </w:pPr>
      <w:r>
        <w:rPr>
          <w:sz w:val="28"/>
          <w:szCs w:val="28"/>
        </w:rPr>
        <w:t>- характер куста (полусомкнутый, слегка сжатый, раскидистый);</w:t>
      </w:r>
    </w:p>
    <w:p w14:paraId="7C9E37D7" w14:textId="77777777" w:rsidR="00972218" w:rsidRDefault="00972218" w:rsidP="00972218">
      <w:pPr>
        <w:jc w:val="both"/>
        <w:rPr>
          <w:sz w:val="28"/>
          <w:szCs w:val="28"/>
        </w:rPr>
      </w:pPr>
      <w:r>
        <w:rPr>
          <w:sz w:val="28"/>
          <w:szCs w:val="28"/>
        </w:rPr>
        <w:t>-длину стручков (длинные, среднедлинные);</w:t>
      </w:r>
    </w:p>
    <w:p w14:paraId="5CD12F69" w14:textId="77777777" w:rsidR="00972218" w:rsidRDefault="00972218" w:rsidP="00972218">
      <w:pPr>
        <w:jc w:val="both"/>
        <w:rPr>
          <w:sz w:val="28"/>
          <w:szCs w:val="28"/>
        </w:rPr>
      </w:pPr>
      <w:r>
        <w:rPr>
          <w:sz w:val="28"/>
          <w:szCs w:val="28"/>
        </w:rPr>
        <w:t>- наличие антоциана на стручках;</w:t>
      </w:r>
    </w:p>
    <w:p w14:paraId="6014B62B" w14:textId="77777777" w:rsidR="00972218" w:rsidRDefault="00972218" w:rsidP="009722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положение стручков по отношению к стеблю (полуприжатые, под углом </w:t>
      </w:r>
      <w:proofErr w:type="gramStart"/>
      <w:r>
        <w:rPr>
          <w:sz w:val="28"/>
          <w:szCs w:val="28"/>
        </w:rPr>
        <w:t>45 ,</w:t>
      </w:r>
      <w:proofErr w:type="gramEnd"/>
      <w:r>
        <w:rPr>
          <w:sz w:val="28"/>
          <w:szCs w:val="28"/>
        </w:rPr>
        <w:t xml:space="preserve"> почти под прямым углом).</w:t>
      </w:r>
    </w:p>
    <w:p w14:paraId="159D8676" w14:textId="77777777" w:rsidR="00972218" w:rsidRDefault="00972218" w:rsidP="009722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Сортовую чистоту устанавливают по отношению числа растений основного сорта к общему числу просмотренных растений.</w:t>
      </w:r>
    </w:p>
    <w:p w14:paraId="573C137D" w14:textId="77777777" w:rsidR="00972218" w:rsidRDefault="00972218" w:rsidP="00972218"/>
    <w:p w14:paraId="36C48C36" w14:textId="77777777" w:rsidR="00972218" w:rsidRDefault="00972218" w:rsidP="00972218">
      <w:pPr>
        <w:numPr>
          <w:ilvl w:val="1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Подсолнечник</w:t>
      </w:r>
    </w:p>
    <w:p w14:paraId="2D43B960" w14:textId="77777777" w:rsidR="00972218" w:rsidRDefault="00972218" w:rsidP="00972218">
      <w:pPr>
        <w:rPr>
          <w:b/>
          <w:sz w:val="28"/>
          <w:szCs w:val="28"/>
        </w:rPr>
      </w:pPr>
    </w:p>
    <w:p w14:paraId="1A2B75D6" w14:textId="77777777" w:rsidR="00972218" w:rsidRDefault="00972218" w:rsidP="009722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Апробатор, проходя по диагонали, останавливается через равные промежутки, в каждом из 50 пунктов отбирает из десяти растений подряд по две нормально развитых семянки (отступая примерно на одну треть от края </w:t>
      </w:r>
      <w:proofErr w:type="gramStart"/>
      <w:r>
        <w:rPr>
          <w:sz w:val="28"/>
          <w:szCs w:val="28"/>
        </w:rPr>
        <w:t>корзинки )</w:t>
      </w:r>
      <w:proofErr w:type="gramEnd"/>
      <w:r>
        <w:rPr>
          <w:sz w:val="28"/>
          <w:szCs w:val="28"/>
        </w:rPr>
        <w:t xml:space="preserve"> т складывает их в мешочки из матери  или плотной бумаги.</w:t>
      </w:r>
    </w:p>
    <w:p w14:paraId="1054640B" w14:textId="77777777" w:rsidR="00972218" w:rsidRDefault="00972218" w:rsidP="009722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Попутно определяет пораженности их заразихой и болезнями и записывает результаты осмотра в журнал.</w:t>
      </w:r>
    </w:p>
    <w:p w14:paraId="108EB08C" w14:textId="77777777" w:rsidR="00972218" w:rsidRDefault="00972218" w:rsidP="009722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Отобранные семянки в количестве 1000 штук тщательно перемешивают и делят на две равные части, одну анализируют, а другую хранят на случай проверки.</w:t>
      </w:r>
    </w:p>
    <w:p w14:paraId="4D17A753" w14:textId="77777777" w:rsidR="00972218" w:rsidRDefault="00972218" w:rsidP="009722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Анализ образца начинают с определения типичности семянок, которую устанавливают по величине, </w:t>
      </w:r>
      <w:proofErr w:type="gramStart"/>
      <w:r>
        <w:rPr>
          <w:sz w:val="28"/>
          <w:szCs w:val="28"/>
        </w:rPr>
        <w:t>форме  и</w:t>
      </w:r>
      <w:proofErr w:type="gramEnd"/>
      <w:r>
        <w:rPr>
          <w:sz w:val="28"/>
          <w:szCs w:val="28"/>
        </w:rPr>
        <w:t xml:space="preserve"> окраске отдельных семянок </w:t>
      </w:r>
    </w:p>
    <w:p w14:paraId="1F7B0B66" w14:textId="77777777" w:rsidR="00972218" w:rsidRDefault="00972218" w:rsidP="009722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 результатам анализа семянки каждого образца должны быть </w:t>
      </w:r>
      <w:proofErr w:type="gramStart"/>
      <w:r>
        <w:rPr>
          <w:sz w:val="28"/>
          <w:szCs w:val="28"/>
        </w:rPr>
        <w:t>распределены  на</w:t>
      </w:r>
      <w:proofErr w:type="gramEnd"/>
      <w:r>
        <w:rPr>
          <w:sz w:val="28"/>
          <w:szCs w:val="28"/>
        </w:rPr>
        <w:t xml:space="preserve"> две группы: типичные  для данного сорта и натипичные.</w:t>
      </w:r>
    </w:p>
    <w:p w14:paraId="4E70FF47" w14:textId="77777777" w:rsidR="00972218" w:rsidRDefault="00972218" w:rsidP="009722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этого определяют панцирность семянок. Методы определения </w:t>
      </w:r>
      <w:proofErr w:type="gramStart"/>
      <w:r>
        <w:rPr>
          <w:sz w:val="28"/>
          <w:szCs w:val="28"/>
        </w:rPr>
        <w:t>панцирности  в</w:t>
      </w:r>
      <w:proofErr w:type="gramEnd"/>
      <w:r>
        <w:rPr>
          <w:sz w:val="28"/>
          <w:szCs w:val="28"/>
        </w:rPr>
        <w:t xml:space="preserve"> главе сортовые признаки.</w:t>
      </w:r>
    </w:p>
    <w:p w14:paraId="5FFE1B9C" w14:textId="77777777" w:rsidR="00972218" w:rsidRDefault="00972218" w:rsidP="009722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Типичность и панцирность определяют в </w:t>
      </w:r>
      <w:proofErr w:type="gramStart"/>
      <w:r>
        <w:rPr>
          <w:sz w:val="28"/>
          <w:szCs w:val="28"/>
        </w:rPr>
        <w:t>процентах..</w:t>
      </w:r>
      <w:proofErr w:type="gramEnd"/>
      <w:r>
        <w:rPr>
          <w:sz w:val="28"/>
          <w:szCs w:val="28"/>
        </w:rPr>
        <w:t xml:space="preserve"> При установленияи типичности следует исходить из числа семянок, типичных для данного сорта, независимо от </w:t>
      </w:r>
      <w:proofErr w:type="gramStart"/>
      <w:r>
        <w:rPr>
          <w:sz w:val="28"/>
          <w:szCs w:val="28"/>
        </w:rPr>
        <w:t>того ,</w:t>
      </w:r>
      <w:proofErr w:type="gramEnd"/>
      <w:r>
        <w:rPr>
          <w:sz w:val="28"/>
          <w:szCs w:val="28"/>
        </w:rPr>
        <w:t xml:space="preserve"> будут они панцирными или нет.</w:t>
      </w:r>
    </w:p>
    <w:p w14:paraId="32762130" w14:textId="77777777" w:rsidR="00972218" w:rsidRDefault="00972218" w:rsidP="009722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Процент панцирности следует устанавливать только по количеству панцирных семянок (типичных для данного сорта).</w:t>
      </w:r>
    </w:p>
    <w:p w14:paraId="78E40F64" w14:textId="77777777" w:rsidR="00972218" w:rsidRDefault="00972218" w:rsidP="009722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В тех сдлучаях, когда по типу семянок посев должен быть отнесен к одной категории сортовой </w:t>
      </w:r>
      <w:proofErr w:type="gramStart"/>
      <w:r>
        <w:rPr>
          <w:sz w:val="28"/>
          <w:szCs w:val="28"/>
        </w:rPr>
        <w:t>чистоты,,</w:t>
      </w:r>
      <w:proofErr w:type="gramEnd"/>
      <w:r>
        <w:rPr>
          <w:sz w:val="28"/>
          <w:szCs w:val="28"/>
        </w:rPr>
        <w:t xml:space="preserve"> а по панцирности к другой, категорию посева устанавливают по низшей из них.</w:t>
      </w:r>
    </w:p>
    <w:p w14:paraId="602F712D" w14:textId="77777777" w:rsidR="00972218" w:rsidRDefault="00972218" w:rsidP="009722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Болезни подсолнечника – сухую и серую гнили, склеротинию и ложную, мучнистую росу – определяют в процентах к числу осмотренных растений.</w:t>
      </w:r>
    </w:p>
    <w:p w14:paraId="1715C350" w14:textId="77777777" w:rsidR="00972218" w:rsidRDefault="00972218" w:rsidP="009722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Процет пораженности заразихой устанавливают от общего количества осмотренных </w:t>
      </w:r>
      <w:proofErr w:type="gramStart"/>
      <w:r>
        <w:rPr>
          <w:sz w:val="28"/>
          <w:szCs w:val="28"/>
        </w:rPr>
        <w:t>растений .Степень</w:t>
      </w:r>
      <w:proofErr w:type="gramEnd"/>
      <w:r>
        <w:rPr>
          <w:sz w:val="28"/>
          <w:szCs w:val="28"/>
        </w:rPr>
        <w:t xml:space="preserve"> поражения определяют путем подсчета цветоносов заразихи на всех пораженных растениях из осмотренных.</w:t>
      </w:r>
    </w:p>
    <w:p w14:paraId="38F2801F" w14:textId="77777777" w:rsidR="00972218" w:rsidRDefault="00972218" w:rsidP="00972218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478 тип. % тип. = 478: </w:t>
      </w:r>
      <w:proofErr w:type="gramStart"/>
      <w:r>
        <w:rPr>
          <w:sz w:val="28"/>
          <w:szCs w:val="28"/>
        </w:rPr>
        <w:t>500 ;</w:t>
      </w:r>
      <w:proofErr w:type="gramEnd"/>
    </w:p>
    <w:p w14:paraId="4A29F79C" w14:textId="77777777" w:rsidR="00972218" w:rsidRDefault="00972218" w:rsidP="0097221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478 – 465 панц. % </w:t>
      </w:r>
      <w:proofErr w:type="gramStart"/>
      <w:r>
        <w:rPr>
          <w:sz w:val="28"/>
          <w:szCs w:val="28"/>
        </w:rPr>
        <w:t>панц.=</w:t>
      </w:r>
      <w:proofErr w:type="gramEnd"/>
      <w:r>
        <w:rPr>
          <w:sz w:val="28"/>
          <w:szCs w:val="28"/>
        </w:rPr>
        <w:t xml:space="preserve"> 465:478</w:t>
      </w:r>
    </w:p>
    <w:p w14:paraId="06B4C8AE" w14:textId="77777777" w:rsidR="003A23E5" w:rsidRDefault="003A23E5"/>
    <w:sectPr w:rsidR="003A2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D60EE"/>
    <w:multiLevelType w:val="multilevel"/>
    <w:tmpl w:val="A0BA7E9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196"/>
        </w:tabs>
        <w:ind w:left="319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392"/>
        </w:tabs>
        <w:ind w:left="63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588"/>
        </w:tabs>
        <w:ind w:left="958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424"/>
        </w:tabs>
        <w:ind w:left="124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620"/>
        </w:tabs>
        <w:ind w:left="156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456"/>
        </w:tabs>
        <w:ind w:left="184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52"/>
        </w:tabs>
        <w:ind w:left="2165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4848"/>
        </w:tabs>
        <w:ind w:left="24848" w:hanging="2160"/>
      </w:pPr>
      <w:rPr>
        <w:rFonts w:hint="default"/>
      </w:rPr>
    </w:lvl>
  </w:abstractNum>
  <w:abstractNum w:abstractNumId="1" w15:restartNumberingAfterBreak="0">
    <w:nsid w:val="24D12799"/>
    <w:multiLevelType w:val="hybridMultilevel"/>
    <w:tmpl w:val="69B49472"/>
    <w:lvl w:ilvl="0" w:tplc="F642E6E4">
      <w:start w:val="500"/>
      <w:numFmt w:val="decimal"/>
      <w:lvlText w:val="%1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218"/>
    <w:rsid w:val="003A23E5"/>
    <w:rsid w:val="008B3092"/>
    <w:rsid w:val="00972218"/>
    <w:rsid w:val="00BD0723"/>
    <w:rsid w:val="00E11FE8"/>
    <w:rsid w:val="00F7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F900CB6"/>
  <w15:chartTrackingRefBased/>
  <w15:docId w15:val="{A7CA56B0-67D7-4484-9C21-C2E251C5E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22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1137</Words>
  <Characters>6487</Characters>
  <Application>Microsoft Office Word</Application>
  <DocSecurity>0</DocSecurity>
  <Lines>54</Lines>
  <Paragraphs>15</Paragraphs>
  <ScaleCrop>false</ScaleCrop>
  <Company/>
  <LinksUpToDate>false</LinksUpToDate>
  <CharactersWithSpaces>7609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auzhanovam@bk.ru</dc:creator>
  <cp:keywords/>
  <dc:description/>
  <cp:lastModifiedBy>auzhanovam@bk.ru</cp:lastModifiedBy>
  <cp:revision>1</cp:revision>
  <dcterms:created xsi:type="dcterms:W3CDTF">2024-11-10T15:33:00Z</dcterms:created>
  <dcterms:modified xsi:type="dcterms:W3CDTF">2024-11-10T15:33:00Z</dcterms:modified>
</cp:coreProperties>
</file>