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DBD9D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Лабораторно- практическая работа </w:t>
      </w:r>
    </w:p>
    <w:p w14:paraId="5EE0078D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 w:eastAsia="zh-CN"/>
        </w:rPr>
        <w:t>Тема:  Оценка</w:t>
      </w:r>
      <w:proofErr w:type="gramEnd"/>
      <w:r w:rsidRPr="006E11A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u-RU" w:eastAsia="zh-CN"/>
        </w:rPr>
        <w:t xml:space="preserve"> качества картофеля</w:t>
      </w:r>
    </w:p>
    <w:p w14:paraId="538E8C0E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Цель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: понять, как оценивают п</w:t>
      </w:r>
      <w:proofErr w:type="spellStart"/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отребительские</w:t>
      </w:r>
      <w:proofErr w:type="spellEnd"/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 достоинства </w:t>
      </w:r>
      <w:proofErr w:type="gramStart"/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картофеля,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узнать</w:t>
      </w:r>
      <w:proofErr w:type="gram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о признаках его качества и методах их определения </w:t>
      </w:r>
    </w:p>
    <w:p w14:paraId="1E9FDB24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работы:</w:t>
      </w:r>
    </w:p>
    <w:p w14:paraId="75A6B6B0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Отбор проб из партий картофеля</w:t>
      </w:r>
    </w:p>
    <w:p w14:paraId="17BB6A23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 Оценка</w:t>
      </w:r>
      <w:proofErr w:type="gramEnd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качества партий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картофеля</w:t>
      </w:r>
    </w:p>
    <w:p w14:paraId="0BE37F49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3196BA55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Оборудование и материалы:</w:t>
      </w:r>
    </w:p>
    <w:p w14:paraId="7E772C29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Картофель, овощи, плоды, 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 xml:space="preserve">весы </w:t>
      </w:r>
      <w:proofErr w:type="spellStart"/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Парова</w:t>
      </w:r>
      <w:proofErr w:type="spellEnd"/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 xml:space="preserve"> или ч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ашечные весы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, линейка или кронциркуль, нож с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высотой лезвия 1,5 мм.</w:t>
      </w:r>
    </w:p>
    <w:p w14:paraId="3CE62691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Задания:</w:t>
      </w:r>
    </w:p>
    <w:p w14:paraId="64626450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Познакомьтесь с правилами отбора точечных проб и составления объединенной пробы продовольственного картофеля по </w:t>
      </w:r>
      <w:proofErr w:type="gramStart"/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ГОСТ….</w:t>
      </w:r>
      <w:proofErr w:type="gramEnd"/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.</w:t>
      </w:r>
    </w:p>
    <w:tbl>
      <w:tblPr>
        <w:tblW w:w="10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1142"/>
        <w:gridCol w:w="1487"/>
        <w:gridCol w:w="1624"/>
        <w:gridCol w:w="1199"/>
        <w:gridCol w:w="1201"/>
        <w:gridCol w:w="1807"/>
      </w:tblGrid>
      <w:tr w:rsidR="006E11A4" w:rsidRPr="006E11A4" w14:paraId="75683C1E" w14:textId="77777777" w:rsidTr="008C0818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3086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Партии картофеля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7E4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Масса партии, т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CD0B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Количество</w:t>
            </w:r>
          </w:p>
          <w:p w14:paraId="3BDE0952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упаковочных</w:t>
            </w:r>
          </w:p>
          <w:p w14:paraId="50185EF6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единиц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EAD8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Число</w:t>
            </w:r>
          </w:p>
          <w:p w14:paraId="61E13463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точечных проб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A497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Масса</w:t>
            </w:r>
          </w:p>
          <w:p w14:paraId="7BEDFA89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точечной пробы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571F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Масса объединенной пробы, кг</w:t>
            </w:r>
          </w:p>
        </w:tc>
      </w:tr>
      <w:tr w:rsidR="006E11A4" w:rsidRPr="006E11A4" w14:paraId="51C36445" w14:textId="77777777" w:rsidTr="008C0818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2E7B" w14:textId="77777777" w:rsidR="006E11A4" w:rsidRPr="006E11A4" w:rsidRDefault="006E11A4" w:rsidP="006E11A4">
            <w:pPr>
              <w:tabs>
                <w:tab w:val="left" w:pos="-1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E798" w14:textId="77777777" w:rsidR="006E11A4" w:rsidRPr="006E11A4" w:rsidRDefault="006E11A4" w:rsidP="006E11A4">
            <w:pPr>
              <w:tabs>
                <w:tab w:val="left" w:pos="-1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93EC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в партии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BF8B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в выборке</w:t>
            </w:r>
          </w:p>
        </w:tc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063F" w14:textId="77777777" w:rsidR="006E11A4" w:rsidRPr="006E11A4" w:rsidRDefault="006E11A4" w:rsidP="006E11A4">
            <w:pPr>
              <w:tabs>
                <w:tab w:val="left" w:pos="-1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750F" w14:textId="77777777" w:rsidR="006E11A4" w:rsidRPr="006E11A4" w:rsidRDefault="006E11A4" w:rsidP="006E11A4">
            <w:pPr>
              <w:tabs>
                <w:tab w:val="left" w:pos="-1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F95" w14:textId="77777777" w:rsidR="006E11A4" w:rsidRPr="006E11A4" w:rsidRDefault="006E11A4" w:rsidP="006E11A4">
            <w:pPr>
              <w:tabs>
                <w:tab w:val="left" w:pos="-1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</w:tr>
      <w:tr w:rsidR="006E11A4" w:rsidRPr="006E11A4" w14:paraId="3CA8305B" w14:textId="77777777" w:rsidTr="008C0818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8D4C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Из автомашин, из закромов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B77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  <w:p w14:paraId="28FC82C9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AEA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414D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F32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E47A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0B24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</w:tr>
      <w:tr w:rsidR="006E11A4" w:rsidRPr="006E11A4" w14:paraId="0B5FC948" w14:textId="77777777" w:rsidTr="008C081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E974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Из контейнеров</w:t>
            </w:r>
          </w:p>
          <w:p w14:paraId="7D2FCB2C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(ящичных поддонов)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547E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22D7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D5F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9221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D3CE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5B2E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</w:tr>
      <w:tr w:rsidR="006E11A4" w:rsidRPr="006E11A4" w14:paraId="135A5F10" w14:textId="77777777" w:rsidTr="008C081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9343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Из мешков или ящиков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75D1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  <w:p w14:paraId="32DB8BCC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  <w:p w14:paraId="2B8EE5C8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E6E0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E236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0C5A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7A1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E394" w14:textId="77777777" w:rsidR="006E11A4" w:rsidRPr="006E11A4" w:rsidRDefault="006E11A4" w:rsidP="006E11A4">
            <w:pPr>
              <w:tabs>
                <w:tab w:val="left" w:pos="-1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</w:p>
        </w:tc>
      </w:tr>
    </w:tbl>
    <w:p w14:paraId="0CFDA86E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</w:p>
    <w:p w14:paraId="7A333F9A" w14:textId="77777777" w:rsidR="006E11A4" w:rsidRPr="006E11A4" w:rsidRDefault="006E11A4" w:rsidP="006E11A4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Порядок выполнения работы:</w:t>
      </w:r>
    </w:p>
    <w:p w14:paraId="1B1BE744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1 Потребительские достоинства картофеля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оцениваются по внешним признакам: степени зре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лости, наличию тургора, форме и размеру, наличию механических повреждений и повреждений сельскохозяйственными вредителями, пораженности болезнями, загрязненности и др. </w:t>
      </w:r>
    </w:p>
    <w:p w14:paraId="1883D9F9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Для определения качества картофеля, предназначен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ного на продовольственные и технические цели, 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от каждой партии от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бирают среднюю пробу путем взятия выемок из разных </w:t>
      </w:r>
      <w:r w:rsidRPr="006E11A4">
        <w:rPr>
          <w:rFonts w:ascii="Times New Roman" w:eastAsia="Times New Roman" w:hAnsi="Times New Roman" w:cs="Times New Roman"/>
          <w:spacing w:val="15"/>
          <w:sz w:val="24"/>
          <w:szCs w:val="24"/>
          <w:lang w:val="ru-RU" w:eastAsia="zh-CN"/>
        </w:rPr>
        <w:t>мест. При поступлении партии картофеля без тары в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ыемки берут по всей высо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те, ширине и длине насыпи из разных мест и слоев 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(верхнего, среднего, нижнего) через равные расстояния.  </w:t>
      </w:r>
    </w:p>
    <w:p w14:paraId="154DD6C3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Количество выемок от автомобилей, тракторных теле</w:t>
      </w:r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 xml:space="preserve">жек и партий грузоподъемностью до 5 т должно бы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не менее 5; от двухосного вагона и партии от 5 до 20т-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10; от четырехосного вагона и партии от 20 до 60 </w:t>
      </w:r>
      <w:r w:rsidRPr="006E11A4">
        <w:rPr>
          <w:rFonts w:ascii="Times New Roman" w:eastAsia="Times New Roman" w:hAnsi="Times New Roman" w:cs="Times New Roman"/>
          <w:iCs/>
          <w:spacing w:val="6"/>
          <w:sz w:val="24"/>
          <w:szCs w:val="24"/>
          <w:lang w:val="ru-RU" w:eastAsia="zh-CN"/>
        </w:rPr>
        <w:t xml:space="preserve">т - </w:t>
      </w:r>
      <w:r w:rsidRPr="006E11A4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zh-CN"/>
        </w:rPr>
        <w:t xml:space="preserve">16; от баржи и партии от 60 до 150 т — 24; от баржей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 партий свыше 150 т на каждые (полные и неполные)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>следующие 50 т берут дополнительно 5 выемок.</w:t>
      </w:r>
    </w:p>
    <w:p w14:paraId="6634BE3F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При поступлении или хранении картофеля в контей</w:t>
      </w:r>
      <w:r w:rsidRPr="006E11A4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zh-CN"/>
        </w:rPr>
        <w:t>нерах от партии до 20 мест для отбора берут не менее</w:t>
      </w:r>
      <w:r w:rsidRPr="006E11A4">
        <w:rPr>
          <w:rFonts w:ascii="Times New Roman" w:eastAsia="Times New Roman" w:hAnsi="Times New Roman" w:cs="Times New Roman"/>
          <w:iCs/>
          <w:spacing w:val="8"/>
          <w:sz w:val="24"/>
          <w:szCs w:val="24"/>
          <w:lang w:val="ru-RU" w:eastAsia="zh-CN"/>
        </w:rPr>
        <w:t xml:space="preserve"> </w:t>
      </w:r>
      <w:proofErr w:type="gram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трех  контейнеров</w:t>
      </w:r>
      <w:proofErr w:type="gram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,  от 20 до  50  мест — не  менее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en-US" w:eastAsia="zh-CN"/>
        </w:rPr>
        <w:t>c</w:t>
      </w:r>
      <w:proofErr w:type="spell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еми</w:t>
      </w:r>
      <w:proofErr w:type="spell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>контейнеров, а в партии более 50 мест на каждые сле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дующие 50 мест дополнительно выделяют один контей</w:t>
      </w:r>
      <w:r w:rsidRPr="006E11A4">
        <w:rPr>
          <w:rFonts w:ascii="Times New Roman" w:eastAsia="Times New Roman" w:hAnsi="Times New Roman" w:cs="Times New Roman"/>
          <w:spacing w:val="9"/>
          <w:sz w:val="24"/>
          <w:szCs w:val="24"/>
          <w:lang w:val="ru-RU" w:eastAsia="zh-CN"/>
        </w:rPr>
        <w:t xml:space="preserve">нер. От каждого </w:t>
      </w:r>
      <w:proofErr w:type="gramStart"/>
      <w:r w:rsidRPr="006E11A4">
        <w:rPr>
          <w:rFonts w:ascii="Times New Roman" w:eastAsia="Times New Roman" w:hAnsi="Times New Roman" w:cs="Times New Roman"/>
          <w:spacing w:val="9"/>
          <w:sz w:val="24"/>
          <w:szCs w:val="24"/>
          <w:lang w:val="ru-RU" w:eastAsia="zh-CN"/>
        </w:rPr>
        <w:t>контейнера  берут</w:t>
      </w:r>
      <w:proofErr w:type="gramEnd"/>
      <w:r w:rsidRPr="006E11A4">
        <w:rPr>
          <w:rFonts w:ascii="Times New Roman" w:eastAsia="Times New Roman" w:hAnsi="Times New Roman" w:cs="Times New Roman"/>
          <w:spacing w:val="9"/>
          <w:sz w:val="24"/>
          <w:szCs w:val="24"/>
          <w:lang w:val="ru-RU" w:eastAsia="zh-CN"/>
        </w:rPr>
        <w:t xml:space="preserve"> не менее трех вы</w:t>
      </w:r>
      <w:r w:rsidRPr="006E11A4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>емок.</w:t>
      </w:r>
    </w:p>
    <w:p w14:paraId="107354B3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2 Для определения общей загрязненности картофеля,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находящегося в мешках, от партии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до 50 мест берут по 1 единице упаковки, от 50 до </w:t>
      </w:r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 xml:space="preserve">300 — по три единицы, от 300 мест и выше на каждые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следующие 100 отбирают одну единицу упаковки.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</w:t>
      </w:r>
      <w:proofErr w:type="gramStart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От  партии</w:t>
      </w:r>
      <w:proofErr w:type="gramEnd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  картофеля,   перевозимого  без  тары или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хранящегося навалом,  выемки  отбирают деревянными  или роликовыми лопатами,  не  повреждая клубней, от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партии картофеля в таре — деревянными совками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отсыпают клубни из верхней, средней и нижней части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lastRenderedPageBreak/>
        <w:t>упаковок, выделенных для отбора проб. Выемки долж</w:t>
      </w:r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 xml:space="preserve">ны быть равновеликими, но не менее </w:t>
      </w:r>
      <w:smartTag w:uri="urn:schemas-microsoft-com:office:smarttags" w:element="metricconverter">
        <w:smartTagPr>
          <w:attr w:name="ProductID" w:val="3 кг"/>
        </w:smartTagPr>
        <w:r w:rsidRPr="006E11A4">
          <w:rPr>
            <w:rFonts w:ascii="Times New Roman" w:eastAsia="Times New Roman" w:hAnsi="Times New Roman" w:cs="Times New Roman"/>
            <w:spacing w:val="7"/>
            <w:sz w:val="24"/>
            <w:szCs w:val="24"/>
            <w:lang w:val="ru-RU" w:eastAsia="zh-CN"/>
          </w:rPr>
          <w:t>3 кг</w:t>
        </w:r>
      </w:smartTag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 xml:space="preserve">; для пар от 60 т и выше — не менее </w:t>
      </w:r>
      <w:smartTag w:uri="urn:schemas-microsoft-com:office:smarttags" w:element="metricconverter">
        <w:smartTagPr>
          <w:attr w:name="ProductID" w:val="10 кг"/>
        </w:smartTagPr>
        <w:r w:rsidRPr="006E11A4">
          <w:rPr>
            <w:rFonts w:ascii="Times New Roman" w:eastAsia="Times New Roman" w:hAnsi="Times New Roman" w:cs="Times New Roman"/>
            <w:spacing w:val="7"/>
            <w:sz w:val="24"/>
            <w:szCs w:val="24"/>
            <w:lang w:val="ru-RU" w:eastAsia="zh-CN"/>
          </w:rPr>
          <w:t>10 кг</w:t>
        </w:r>
      </w:smartTag>
      <w:r w:rsidRPr="006E11A4">
        <w:rPr>
          <w:rFonts w:ascii="Times New Roman" w:eastAsia="Times New Roman" w:hAnsi="Times New Roman" w:cs="Times New Roman"/>
          <w:spacing w:val="7"/>
          <w:sz w:val="24"/>
          <w:szCs w:val="24"/>
          <w:lang w:val="ru-RU" w:eastAsia="zh-CN"/>
        </w:rPr>
        <w:t xml:space="preserve"> Выемки картофеля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взвешивают и получают среднюю пробу, которую анализи</w:t>
      </w:r>
      <w:r w:rsidRPr="006E11A4">
        <w:rPr>
          <w:rFonts w:ascii="Times New Roman" w:eastAsia="Times New Roman" w:hAnsi="Times New Roman" w:cs="Times New Roman"/>
          <w:spacing w:val="16"/>
          <w:sz w:val="24"/>
          <w:szCs w:val="24"/>
          <w:lang w:val="ru-RU" w:eastAsia="zh-CN"/>
        </w:rPr>
        <w:t>руют по показателям качества.</w:t>
      </w:r>
    </w:p>
    <w:p w14:paraId="33851A64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При заготовках позднего картофеля в районах распрост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ранения фитофторы допускается не более 2% таких клубней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. </w:t>
      </w:r>
    </w:p>
    <w:p w14:paraId="14522D1F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При оценке качества партий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картофеля, прежде всего, определяют ее загрязненно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 xml:space="preserve">сть землей. Для этого используют весы </w:t>
      </w:r>
      <w:proofErr w:type="spellStart"/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Парова</w:t>
      </w:r>
      <w:proofErr w:type="spellEnd"/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 xml:space="preserve"> или ч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ашечные весы. Определяют загрязненность картофеля путем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отмывки земли от клубней водой.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Отобранную среднюю пробу картофеля взвешивают,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пересыпают в бак с водой для отмывки от земли. Отм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ытые клубни помещают на противень с сетчатым дном и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>ли в корзину на 2—3 мин для стока воды и вновь взвеш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ивают. Из массы немытого картофеля вычитают массу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картофеля, уменьшив ее на 1 % за счет воды, ос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тавшейся на поверхности клубней. Затем определяют % </w:t>
      </w:r>
      <w:r w:rsidRPr="006E11A4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zh-CN"/>
        </w:rPr>
        <w:t xml:space="preserve">содержавшейся земли. При очистке клубней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от земли вручную загрязненность определяют по разниц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е в массе </w:t>
      </w:r>
      <w:proofErr w:type="spell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необтертых</w:t>
      </w:r>
      <w:proofErr w:type="spell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и обтертых клубней.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Массу средней пробы за вычетом земли (сверх 1%) п</w:t>
      </w:r>
      <w:r w:rsidRPr="006E11A4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zh-CN"/>
        </w:rPr>
        <w:t>ринимают за 100% и по отношению к ней определяют в про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центах массу каждой фракции картофеля. </w:t>
      </w:r>
    </w:p>
    <w:p w14:paraId="2F99B9FB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Определение общей загрязненности картофеля. При н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аличии после выгрузки картофеля на полу автомашины,</w:t>
      </w:r>
      <w:r w:rsidRPr="006E11A4">
        <w:rPr>
          <w:rFonts w:ascii="Times New Roman" w:eastAsia="Times New Roman" w:hAnsi="Times New Roman" w:cs="Times New Roman"/>
          <w:iCs/>
          <w:spacing w:val="5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повозки, вагона и т. д. свободной примеси (земли) восстанавливают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ее массу и вычисляют процент этой прим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еси от общей массы картофеля в автомашине, повозке,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барже. К проценту свободной примеси земли прибавляют 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процент земли, установленный на весах </w:t>
      </w:r>
      <w:proofErr w:type="spellStart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Парова</w:t>
      </w:r>
      <w:proofErr w:type="spellEnd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или чашечных весах, и получают общую загрязн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енность картофеля в процентах.</w:t>
      </w:r>
    </w:p>
    <w:p w14:paraId="3780A31B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Определение размера клубней. Размер </w:t>
      </w:r>
      <w:proofErr w:type="gram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клубней  уст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анавливают</w:t>
      </w:r>
      <w:proofErr w:type="gramEnd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измерением наибольшего поперечного диаме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тра   (ширины)  линейкой или кронциркулем или про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>пусканием клубней через калибр.</w:t>
      </w:r>
    </w:p>
    <w:p w14:paraId="5CFE233D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Мелкие клубни. Их количество определяют по всей пробе с учетом формы и размера клубней. При наличии в пробе мелких 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клубней округло-овальной и удлиненной формы их сод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ержание определяют суммарно. Мелкие клубни, </w:t>
      </w:r>
      <w:proofErr w:type="gramStart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которые  допускаются</w:t>
      </w:r>
      <w:proofErr w:type="gramEnd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стандартом в ограниченном количестве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, и клубни, которые стандартом не допускаются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взвешивают отдельно. Массу каждой фракции выражают в процентах к массе всей пробы.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Увядшие, с легкой морщинистостью клубни </w:t>
      </w:r>
      <w:proofErr w:type="gram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считаютс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я  нестандартными</w:t>
      </w:r>
      <w:proofErr w:type="gramEnd"/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 при   анализе  урожая   прошлого года, а</w:t>
      </w:r>
      <w:r w:rsidRPr="006E11A4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zh-CN"/>
        </w:rPr>
        <w:t xml:space="preserve"> в урожае текущего года они идут в отход. </w:t>
      </w:r>
    </w:p>
    <w:p w14:paraId="1C9AD299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Позеленевшие клубни. В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продовольственном картофеле 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клубни   с </w:t>
      </w:r>
      <w:proofErr w:type="spellStart"/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позеленением</w:t>
      </w:r>
      <w:proofErr w:type="spellEnd"/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   не более   ¼ </w:t>
      </w:r>
      <w:proofErr w:type="gramStart"/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поверхности  (</w:t>
      </w:r>
      <w:proofErr w:type="gramEnd"/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сверх 2%)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считаются нестандартными,  а с </w:t>
      </w:r>
      <w:proofErr w:type="spell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позеленением</w:t>
      </w:r>
      <w:proofErr w:type="spell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 более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vertAlign w:val="superscript"/>
          <w:lang w:val="ru-RU" w:eastAsia="zh-CN"/>
        </w:rPr>
        <w:t>!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>/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vertAlign w:val="subscript"/>
          <w:lang w:val="ru-RU" w:eastAsia="zh-CN"/>
        </w:rPr>
        <w:t>4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 поверхности идут в отход.</w:t>
      </w:r>
    </w:p>
    <w:p w14:paraId="7A8DFF96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Содержание  клубней</w:t>
      </w:r>
      <w:proofErr w:type="gramEnd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с механическими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 повреждениями. </w:t>
      </w:r>
      <w:proofErr w:type="gramStart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При  внешнем</w:t>
      </w:r>
      <w:proofErr w:type="gramEnd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 осмотре средней  пробы,  взятой из партии 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продовольственного картофеля выделяют клубни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 разрезанные и побитые. Выделенные клубни взвеши</w:t>
      </w:r>
      <w:r w:rsidRPr="006E11A4">
        <w:rPr>
          <w:rFonts w:ascii="Times New Roman" w:eastAsia="Times New Roman" w:hAnsi="Times New Roman" w:cs="Times New Roman"/>
          <w:spacing w:val="8"/>
          <w:sz w:val="24"/>
          <w:szCs w:val="24"/>
          <w:lang w:val="ru-RU" w:eastAsia="zh-CN"/>
        </w:rPr>
        <w:t>вают и выражают их массу в процентах к массе сред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ней пробы. Для картофеля, предназначенного на пере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 xml:space="preserve">работку, определяют степень механических поврежденных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(длину измеряют линейкой, глубину — ножом для чи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стки картофеля с высотой лезвия </w:t>
      </w:r>
      <w:smartTag w:uri="urn:schemas-microsoft-com:office:smarttags" w:element="metricconverter">
        <w:smartTagPr>
          <w:attr w:name="ProductID" w:val="1,5 мм"/>
        </w:smartTagPr>
        <w:r w:rsidRPr="006E11A4">
          <w:rPr>
            <w:rFonts w:ascii="Times New Roman" w:eastAsia="Times New Roman" w:hAnsi="Times New Roman" w:cs="Times New Roman"/>
            <w:spacing w:val="5"/>
            <w:sz w:val="24"/>
            <w:szCs w:val="24"/>
            <w:lang w:val="ru-RU" w:eastAsia="zh-CN"/>
          </w:rPr>
          <w:t>1,5 мм</w:t>
        </w:r>
      </w:smartTag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). Для карто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>феля, предназначенного к переработке на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 предприятиях, поврежденные те клубни, на которых повреждения не срезаются двумя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последовательными проходами ножа,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>а для картофеля, предназначенного к перера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zh-CN"/>
        </w:rPr>
        <w:t xml:space="preserve">ботке в спирт или крахмал, поврежденными считают те 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клубни, на которых повреждения не срезаются тремя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последовательными проходами ножа.</w:t>
      </w:r>
    </w:p>
    <w:p w14:paraId="34930CB0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Содержание клубней, пораженных болезнями, определяют осмотром. Клубни, пораженные паршой, отделяют отдельно. Клубни, у которых поверхность пора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жена паршой менее чем на 25%, относят к стандарт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ным. При определении количества клубней, поражен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ных другими видами болезней, сначала устанавливают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в средней пробе картофеля массу явно загнивших клубней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и определяют их содержание в процентах к массе клубней в пробе. После этого из оставшейся части про</w:t>
      </w:r>
      <w:r w:rsidRPr="006E11A4">
        <w:rPr>
          <w:rFonts w:ascii="Times New Roman" w:eastAsia="Times New Roman" w:hAnsi="Times New Roman" w:cs="Times New Roman"/>
          <w:spacing w:val="10"/>
          <w:sz w:val="24"/>
          <w:szCs w:val="24"/>
          <w:lang w:val="ru-RU" w:eastAsia="zh-CN"/>
        </w:rPr>
        <w:t xml:space="preserve">бы без выбора разрезают в продольном направлении 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50 клубней (примерно 15% массы средней пробы) ес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ли в разрезанных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lastRenderedPageBreak/>
        <w:t>клубнях не будут обнаружены болез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ни (</w:t>
      </w:r>
      <w:proofErr w:type="gramStart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кольцевая  гниль</w:t>
      </w:r>
      <w:proofErr w:type="gramEnd"/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,  черная ножка), остальные клубни в пробе разрезают. </w:t>
      </w:r>
    </w:p>
    <w:p w14:paraId="085A84B2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Содержание клубней, поврежденных сельскохозяйственными вредителями, определяют осмотром каждого клубня в средней пробе. Клубни, поврежденные вреди </w:t>
      </w:r>
      <w:proofErr w:type="spellStart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телями</w:t>
      </w:r>
      <w:proofErr w:type="spellEnd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или грызунами, учитывают независимо от коли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>чества и площади повреждения. Повреждения проволоч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ником учитывают при наличии двух и более отверстий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на клубне. Клубни с одним повреждением проволочни</w:t>
      </w:r>
      <w:r w:rsidRPr="006E11A4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zh-CN"/>
        </w:rPr>
        <w:t>ком   относят   к   стандартным.</w:t>
      </w:r>
    </w:p>
    <w:p w14:paraId="13A16274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Содержание клубней с израстанием, наростами, поз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 xml:space="preserve">еленевших и увядших определяют раздельно. Каждый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дефект определяют в процентах к массе средней пробы. </w:t>
      </w:r>
      <w:proofErr w:type="gramStart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Клубни,  раздавленные</w:t>
      </w:r>
      <w:proofErr w:type="gramEnd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 и поврежденные  грызунами, независимо от степени повреждения считают отходом.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 наличии на одном и том же клубне нескольких </w:t>
      </w:r>
      <w:r w:rsidRPr="006E11A4">
        <w:rPr>
          <w:rFonts w:ascii="Times New Roman" w:eastAsia="Times New Roman" w:hAnsi="Times New Roman" w:cs="Times New Roman"/>
          <w:spacing w:val="6"/>
          <w:sz w:val="24"/>
          <w:szCs w:val="24"/>
          <w:lang w:val="ru-RU" w:eastAsia="zh-CN"/>
        </w:rPr>
        <w:t>фактов (заболевания, повреждения) клубень учитываю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т по наиболее выраженному дефекту. Результаты </w:t>
      </w: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анализа средней пробы выражают в процентах и распрост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>раняют на всю партию.</w:t>
      </w:r>
    </w:p>
    <w:p w14:paraId="314AC20D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1C033242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Таблица 19-Нормы показателей качества картофеля</w:t>
      </w:r>
    </w:p>
    <w:tbl>
      <w:tblPr>
        <w:tblW w:w="99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3279"/>
        <w:gridCol w:w="3276"/>
      </w:tblGrid>
      <w:tr w:rsidR="006E11A4" w:rsidRPr="006E11A4" w14:paraId="1D98EC58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D708" w14:textId="77777777" w:rsidR="006E11A4" w:rsidRPr="006E11A4" w:rsidRDefault="006E11A4" w:rsidP="006E11A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Показатели качества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2B90" w14:textId="77777777" w:rsidR="006E11A4" w:rsidRPr="006E11A4" w:rsidRDefault="006E11A4" w:rsidP="006E11A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Нормы</w:t>
            </w:r>
          </w:p>
          <w:p w14:paraId="5C453576" w14:textId="77777777" w:rsidR="006E11A4" w:rsidRPr="006E11A4" w:rsidRDefault="006E11A4" w:rsidP="006E11A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раннего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DD56" w14:textId="77777777" w:rsidR="006E11A4" w:rsidRPr="006E11A4" w:rsidRDefault="006E11A4" w:rsidP="006E11A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5D8148C" w14:textId="77777777" w:rsidR="006E11A4" w:rsidRPr="006E11A4" w:rsidRDefault="006E11A4" w:rsidP="006E11A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позднего</w:t>
            </w:r>
          </w:p>
        </w:tc>
      </w:tr>
      <w:tr w:rsidR="006E11A4" w:rsidRPr="006E11A4" w14:paraId="2486170F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943" w14:textId="77777777" w:rsidR="006E11A4" w:rsidRPr="006E11A4" w:rsidRDefault="006E11A4" w:rsidP="006E11A4">
            <w:pPr>
              <w:tabs>
                <w:tab w:val="left" w:pos="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Внешний вид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926" w14:textId="77777777" w:rsidR="006E11A4" w:rsidRPr="006E11A4" w:rsidRDefault="006E11A4" w:rsidP="006E11A4">
            <w:pPr>
              <w:tabs>
                <w:tab w:val="left" w:pos="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Клубни должны быть целыми, сухими,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непроросшими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незагрязненными, без заболеваний, они могут быть однородными или разнородными по окраске и форме, для позднего картофеля –зрелые с плотной кожурой </w:t>
            </w:r>
          </w:p>
        </w:tc>
      </w:tr>
      <w:tr w:rsidR="006E11A4" w:rsidRPr="006E11A4" w14:paraId="4EBD6FE3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7364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Размеры клубней (по наибольшему поперечном </w:t>
            </w:r>
            <w:proofErr w:type="gram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у диаметру</w:t>
            </w:r>
            <w:proofErr w:type="gram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, мм), не менее: </w:t>
            </w:r>
          </w:p>
          <w:p w14:paraId="026A8E1C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округло-овальной формы </w:t>
            </w:r>
          </w:p>
          <w:p w14:paraId="4CDA864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удлиненной формы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8E9D" w14:textId="77777777" w:rsidR="006E11A4" w:rsidRPr="006E11A4" w:rsidRDefault="006E11A4" w:rsidP="006E11A4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49203B0" w14:textId="77777777" w:rsidR="006E11A4" w:rsidRPr="006E11A4" w:rsidRDefault="006E11A4" w:rsidP="006E11A4">
            <w:pPr>
              <w:tabs>
                <w:tab w:val="left" w:pos="5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0A44B16" w14:textId="77777777" w:rsidR="006E11A4" w:rsidRPr="006E11A4" w:rsidRDefault="006E11A4" w:rsidP="006E11A4">
            <w:pPr>
              <w:tabs>
                <w:tab w:val="left" w:pos="5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30</w:t>
            </w:r>
          </w:p>
          <w:p w14:paraId="09E13DCC" w14:textId="77777777" w:rsidR="006E11A4" w:rsidRPr="006E11A4" w:rsidRDefault="006E11A4" w:rsidP="006E11A4">
            <w:pPr>
              <w:tabs>
                <w:tab w:val="left" w:pos="5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746F" w14:textId="77777777" w:rsidR="006E11A4" w:rsidRPr="006E11A4" w:rsidRDefault="006E11A4" w:rsidP="006E11A4">
            <w:pPr>
              <w:tabs>
                <w:tab w:val="left" w:pos="-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5DB7813" w14:textId="77777777" w:rsidR="006E11A4" w:rsidRPr="006E11A4" w:rsidRDefault="006E11A4" w:rsidP="006E11A4">
            <w:pPr>
              <w:tabs>
                <w:tab w:val="left" w:pos="-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F9A621E" w14:textId="77777777" w:rsidR="006E11A4" w:rsidRPr="006E11A4" w:rsidRDefault="006E11A4" w:rsidP="006E11A4">
            <w:pPr>
              <w:tabs>
                <w:tab w:val="left" w:pos="-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45</w:t>
            </w:r>
          </w:p>
          <w:p w14:paraId="60B3046B" w14:textId="77777777" w:rsidR="006E11A4" w:rsidRPr="006E11A4" w:rsidRDefault="006E11A4" w:rsidP="006E11A4">
            <w:pPr>
              <w:tabs>
                <w:tab w:val="left" w:pos="-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30</w:t>
            </w:r>
          </w:p>
        </w:tc>
      </w:tr>
      <w:tr w:rsidR="006E11A4" w:rsidRPr="006E11A4" w14:paraId="6E5BBFC0" w14:textId="77777777" w:rsidTr="008C0818">
        <w:trPr>
          <w:trHeight w:val="100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2A56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Содержание мелких клубней (в % к массе), не более:</w:t>
            </w:r>
          </w:p>
          <w:p w14:paraId="6DB6FB08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округло-овальной формы</w:t>
            </w:r>
          </w:p>
          <w:p w14:paraId="1FC9614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удлиненной формы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F4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A3EB40F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6E11A4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30 мм</w:t>
              </w:r>
            </w:smartTag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)</w:t>
            </w:r>
          </w:p>
          <w:p w14:paraId="528E93EA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6E11A4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25 мм</w:t>
              </w:r>
            </w:smartTag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6A9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D7E58D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5 (от 35 до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6E11A4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45 мм</w:t>
              </w:r>
            </w:smartTag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)</w:t>
            </w:r>
          </w:p>
          <w:p w14:paraId="5322852C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5 (от 20 до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6E11A4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zh-CN"/>
                </w:rPr>
                <w:t>30 мм</w:t>
              </w:r>
            </w:smartTag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)</w:t>
            </w:r>
          </w:p>
        </w:tc>
      </w:tr>
      <w:tr w:rsidR="006E11A4" w:rsidRPr="006E11A4" w14:paraId="2D018FE4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A0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Содержание клубней с израстаниями, наростами, а также с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позеленением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не более </w:t>
            </w:r>
            <w:proofErr w:type="gram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¼  поверхности</w:t>
            </w:r>
            <w:proofErr w:type="gram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(% к массе), не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более.Содержание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клубней с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позеленением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более ¼  поверхности .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61A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1EDFE948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F052DBA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4B7DF6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6859EF6C" w14:textId="77777777" w:rsidTr="008C0818">
        <w:trPr>
          <w:trHeight w:val="13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6C6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Содержание увядших клубней с легкой морщинистостью (% к массе), не более: </w:t>
            </w:r>
          </w:p>
          <w:p w14:paraId="1EB1459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при реализации и заготовках картофеля прошлого года.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AB2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DA020EE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31BFB50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385166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A42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D7DBA57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0B627D77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5C73FA6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5</w:t>
            </w:r>
          </w:p>
        </w:tc>
      </w:tr>
      <w:tr w:rsidR="006E11A4" w:rsidRPr="006E11A4" w14:paraId="4B3E0D45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F04D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при реализации и заготовках картофеля текущего года  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B3A7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370C1E75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F6CC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Содержание клубней с механическими повреждениями (разрезанных, побитых)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A4B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FEAA138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F01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8023084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</w:tr>
      <w:tr w:rsidR="006E11A4" w:rsidRPr="006E11A4" w14:paraId="33021ED5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348F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Содержание раздавленных клубней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4BC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67C59F42" w14:textId="77777777" w:rsidTr="008C0818">
        <w:trPr>
          <w:trHeight w:val="9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AFC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Содержание клубней, поврежденных с/х вредителями, в т.ч.:</w:t>
            </w:r>
          </w:p>
          <w:p w14:paraId="1F15B8A1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проволочником при наличии более одного хода (% к массе), не более: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CB70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C813E16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537A6E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  <w:p w14:paraId="730A249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6B54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164517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095A41C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</w:tr>
      <w:tr w:rsidR="006E11A4" w:rsidRPr="006E11A4" w14:paraId="278991A2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A60F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грызунами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435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3450033E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C75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Содержание клубней, пораженных болезнями (% к массе</w:t>
            </w:r>
            <w:proofErr w:type="gram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),не</w:t>
            </w:r>
            <w:proofErr w:type="gram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более:</w:t>
            </w:r>
          </w:p>
          <w:p w14:paraId="41DEAEB8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Ржавостью (железистой пятнистостью)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96FF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676A796B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AC0F454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163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25B4B0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3594F9D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</w:tr>
      <w:tr w:rsidR="006E11A4" w:rsidRPr="006E11A4" w14:paraId="727E66C6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26C1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lastRenderedPageBreak/>
              <w:t xml:space="preserve">Паршой или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ооспорозом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при поражении свыше ¼ поверхности клубня 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B406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70B7120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C487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14:paraId="21EF4031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</w:tr>
      <w:tr w:rsidR="006E11A4" w:rsidRPr="006E11A4" w14:paraId="57630659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A500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Мокрой, сухой, кольцевой, пуговичной </w:t>
            </w:r>
            <w:proofErr w:type="spellStart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>гнилями</w:t>
            </w:r>
            <w:proofErr w:type="spellEnd"/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 и фитофторой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E092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23E1B270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5ED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Содержание клубней, подмороженных, мороженных, запаренных с признаками «удушения»  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6E7F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 допускается</w:t>
            </w:r>
          </w:p>
        </w:tc>
      </w:tr>
      <w:tr w:rsidR="006E11A4" w:rsidRPr="006E11A4" w14:paraId="3D15BC02" w14:textId="77777777" w:rsidTr="008C081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4449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zh-CN"/>
              </w:rPr>
              <w:t xml:space="preserve">Наличие земли, прилипшей к клубням, (% к массе)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76F0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DE6" w14:textId="77777777" w:rsidR="006E11A4" w:rsidRPr="006E11A4" w:rsidRDefault="006E11A4" w:rsidP="006E11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6E11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</w:tr>
    </w:tbl>
    <w:p w14:paraId="05DA6F33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14:paraId="27E89C2B" w14:textId="77777777" w:rsidR="006E11A4" w:rsidRPr="006E11A4" w:rsidRDefault="006E11A4" w:rsidP="006E11A4">
      <w:pPr>
        <w:shd w:val="clear" w:color="auto" w:fill="FFFFFF"/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Примечание. Удлиненной считают форму клубней, у которых отношение ширины (наибольший поперечный диаметр) длине (наибольший диаметр) составляет 1:1,5 и более; клубни с меньшим отношением ширины к длине считают округло-овальными. </w:t>
      </w:r>
    </w:p>
    <w:p w14:paraId="21BBF0A5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Контрольные вопросы</w:t>
      </w:r>
    </w:p>
    <w:p w14:paraId="420BA74F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1  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>Как</w:t>
      </w:r>
      <w:proofErr w:type="gramEnd"/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отбирают выемки картофеля, находящегося вне тары</w:t>
      </w:r>
    </w:p>
    <w:p w14:paraId="541E5279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 xml:space="preserve">2  </w:t>
      </w:r>
      <w:r w:rsidRPr="006E11A4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>Отбор</w:t>
      </w:r>
      <w:proofErr w:type="gramEnd"/>
      <w:r w:rsidRPr="006E11A4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 xml:space="preserve"> выемок картофеля из контейнеров</w:t>
      </w:r>
    </w:p>
    <w:p w14:paraId="2A4EBE74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proofErr w:type="gramStart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>3  Перечислите</w:t>
      </w:r>
      <w:proofErr w:type="gramEnd"/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 количество отбираемых выемок из различных транспортных средств</w:t>
      </w:r>
    </w:p>
    <w:p w14:paraId="29ED4175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  <w:t>4 При о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пределения общей загрязненности картофеля, как проводят отбор выемок </w:t>
      </w:r>
      <w:r w:rsidRPr="006E11A4">
        <w:rPr>
          <w:rFonts w:ascii="Times New Roman" w:eastAsia="Times New Roman" w:hAnsi="Times New Roman" w:cs="Times New Roman"/>
          <w:spacing w:val="3"/>
          <w:sz w:val="24"/>
          <w:szCs w:val="24"/>
          <w:lang w:val="ru-RU" w:eastAsia="zh-CN"/>
        </w:rPr>
        <w:t xml:space="preserve">из мешков и их </w:t>
      </w:r>
      <w:r w:rsidRPr="006E11A4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zh-CN"/>
        </w:rPr>
        <w:t>вес</w:t>
      </w:r>
    </w:p>
    <w:p w14:paraId="0DF4ECC4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ru-RU"/>
        </w:rPr>
        <w:t xml:space="preserve">Метод определения 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ru-RU"/>
        </w:rPr>
        <w:t>загрязненно</w:t>
      </w:r>
      <w:r w:rsidRPr="006E11A4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>сти картофеля землей</w:t>
      </w:r>
    </w:p>
    <w:p w14:paraId="082BC4B8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Определение общей загрязненности картофеля</w:t>
      </w: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 </w:t>
      </w:r>
    </w:p>
    <w:p w14:paraId="12266C16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 xml:space="preserve">Определение размера клубней </w:t>
      </w:r>
    </w:p>
    <w:p w14:paraId="670D4608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5"/>
          <w:sz w:val="24"/>
          <w:szCs w:val="24"/>
          <w:lang w:val="ru-RU" w:eastAsia="zh-CN"/>
        </w:rPr>
        <w:t>Позеленевшие клубни</w:t>
      </w: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</w:t>
      </w:r>
    </w:p>
    <w:p w14:paraId="03448A09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Определение </w:t>
      </w:r>
      <w:proofErr w:type="gramStart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>содержания  клубней</w:t>
      </w:r>
      <w:proofErr w:type="gramEnd"/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с механическими</w:t>
      </w:r>
      <w:r w:rsidRPr="006E11A4">
        <w:rPr>
          <w:rFonts w:ascii="Times New Roman" w:eastAsia="Times New Roman" w:hAnsi="Times New Roman" w:cs="Times New Roman"/>
          <w:spacing w:val="4"/>
          <w:sz w:val="24"/>
          <w:szCs w:val="24"/>
          <w:lang w:val="ru-RU" w:eastAsia="zh-CN"/>
        </w:rPr>
        <w:t xml:space="preserve"> повреждениями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</w:t>
      </w:r>
    </w:p>
    <w:p w14:paraId="777028AC" w14:textId="77777777" w:rsidR="006E11A4" w:rsidRPr="006E11A4" w:rsidRDefault="006E11A4" w:rsidP="006E11A4">
      <w:pPr>
        <w:numPr>
          <w:ilvl w:val="0"/>
          <w:numId w:val="1"/>
        </w:numPr>
        <w:shd w:val="clear" w:color="auto" w:fill="FFFFFF"/>
        <w:tabs>
          <w:tab w:val="left" w:pos="-360"/>
          <w:tab w:val="left" w:pos="240"/>
          <w:tab w:val="left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  <w:r w:rsidRPr="006E11A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zh-CN"/>
        </w:rPr>
        <w:t xml:space="preserve"> Определение</w:t>
      </w:r>
      <w:r w:rsidRPr="006E11A4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zh-CN"/>
        </w:rPr>
        <w:t xml:space="preserve"> содержания клубней, пораженных болезнями</w:t>
      </w:r>
      <w:r w:rsidRPr="006E11A4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zh-CN"/>
        </w:rPr>
        <w:t xml:space="preserve"> и вредителями</w:t>
      </w:r>
    </w:p>
    <w:p w14:paraId="24D5518A" w14:textId="77777777" w:rsidR="006E11A4" w:rsidRPr="006E11A4" w:rsidRDefault="006E11A4" w:rsidP="006E11A4">
      <w:pPr>
        <w:shd w:val="clear" w:color="auto" w:fill="FFFFFF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zh-CN"/>
        </w:rPr>
      </w:pPr>
    </w:p>
    <w:p w14:paraId="02FAF221" w14:textId="77777777" w:rsidR="003A23E5" w:rsidRPr="006E11A4" w:rsidRDefault="003A23E5">
      <w:pPr>
        <w:rPr>
          <w:lang w:val="ru-RU"/>
        </w:rPr>
      </w:pPr>
    </w:p>
    <w:sectPr w:rsidR="003A23E5" w:rsidRPr="006E1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F2D14"/>
    <w:multiLevelType w:val="hybridMultilevel"/>
    <w:tmpl w:val="695EC460"/>
    <w:lvl w:ilvl="0" w:tplc="280814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A4"/>
    <w:rsid w:val="003A23E5"/>
    <w:rsid w:val="006E11A4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89C77C"/>
  <w15:chartTrackingRefBased/>
  <w15:docId w15:val="{3AC30429-5AB1-411C-A3D8-0BF99625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1483</Words>
  <Characters>8454</Characters>
  <Application>Microsoft Office Word</Application>
  <DocSecurity>0</DocSecurity>
  <Lines>70</Lines>
  <Paragraphs>19</Paragraphs>
  <ScaleCrop>false</ScaleCrop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2024-11-09T18:10:00Z</dcterms:created>
  <dcterms:modified xsi:type="dcterms:W3CDTF">2024-11-09T18:11:00Z</dcterms:modified>
</cp:coreProperties>
</file>